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AAA" w:rsidRPr="00792202" w:rsidRDefault="005E2AAA" w:rsidP="005E2AAA">
      <w:pPr>
        <w:pStyle w:val="2"/>
        <w:tabs>
          <w:tab w:val="center" w:pos="4592"/>
          <w:tab w:val="left" w:pos="7860"/>
        </w:tabs>
        <w:spacing w:before="0" w:line="360" w:lineRule="auto"/>
        <w:rPr>
          <w:rFonts w:ascii="宋体" w:eastAsia="宋体" w:hAnsi="宋体"/>
          <w:sz w:val="28"/>
        </w:rPr>
      </w:pPr>
      <w:bookmarkStart w:id="0" w:name="_GoBack"/>
      <w:r w:rsidRPr="00792202">
        <w:rPr>
          <w:rFonts w:ascii="宋体" w:eastAsia="宋体" w:hAnsi="宋体"/>
          <w:sz w:val="28"/>
        </w:rPr>
        <w:t>投标人须知资料表</w:t>
      </w:r>
    </w:p>
    <w:p w:rsidR="005E2AAA" w:rsidRPr="00792202" w:rsidRDefault="005E2AAA" w:rsidP="005E2AAA">
      <w:pPr>
        <w:jc w:val="center"/>
        <w:rPr>
          <w:rFonts w:ascii="宋体" w:hAnsi="宋体"/>
          <w:b/>
          <w:sz w:val="28"/>
          <w:szCs w:val="28"/>
        </w:rPr>
      </w:pPr>
    </w:p>
    <w:p w:rsidR="005E2AAA" w:rsidRPr="00792202" w:rsidRDefault="005E2AAA" w:rsidP="005E2AAA">
      <w:pPr>
        <w:spacing w:line="360" w:lineRule="auto"/>
        <w:ind w:firstLine="480"/>
        <w:rPr>
          <w:rFonts w:ascii="宋体" w:hAnsi="宋体" w:cs="宋体"/>
          <w:sz w:val="24"/>
        </w:rPr>
      </w:pPr>
      <w:r w:rsidRPr="00792202">
        <w:rPr>
          <w:rFonts w:ascii="宋体" w:hAnsi="宋体" w:cs="宋体" w:hint="eastAsia"/>
          <w:sz w:val="24"/>
        </w:rPr>
        <w:t>本表是对投标人须知的具体补充和修改，如有矛盾，均以本资料表为准。</w:t>
      </w:r>
    </w:p>
    <w:p w:rsidR="005E2AAA" w:rsidRPr="00792202" w:rsidRDefault="005E2AAA" w:rsidP="005E2AAA">
      <w:pPr>
        <w:spacing w:line="360" w:lineRule="auto"/>
        <w:ind w:firstLine="480"/>
        <w:rPr>
          <w:rFonts w:ascii="宋体" w:hAnsi="宋体" w:cs="宋体"/>
          <w:sz w:val="24"/>
        </w:rPr>
      </w:pPr>
      <w:r w:rsidRPr="00792202">
        <w:rPr>
          <w:rFonts w:ascii="宋体" w:hAnsi="宋体" w:cs="宋体" w:hint="eastAsia"/>
          <w:sz w:val="24"/>
        </w:rPr>
        <w:t>标记“</w:t>
      </w:r>
      <w:r w:rsidRPr="00792202">
        <w:rPr>
          <w:rFonts w:ascii="宋体" w:hAnsi="宋体" w:cs="宋体" w:hint="eastAsia"/>
          <w:b/>
          <w:sz w:val="24"/>
        </w:rPr>
        <w:t>■</w:t>
      </w:r>
      <w:r w:rsidRPr="00792202">
        <w:rPr>
          <w:rFonts w:ascii="宋体" w:hAnsi="宋体" w:cs="宋体" w:hint="eastAsia"/>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1701"/>
        <w:gridCol w:w="7540"/>
      </w:tblGrid>
      <w:tr w:rsidR="00792202" w:rsidRPr="00792202" w:rsidTr="00EF2B9B">
        <w:trPr>
          <w:trHeight w:val="594"/>
          <w:tblHeader/>
          <w:jc w:val="center"/>
        </w:trPr>
        <w:tc>
          <w:tcPr>
            <w:tcW w:w="988" w:type="dxa"/>
            <w:vAlign w:val="center"/>
          </w:tcPr>
          <w:p w:rsidR="005E2AAA" w:rsidRPr="00792202" w:rsidRDefault="005E2AAA" w:rsidP="00EF2B9B">
            <w:pPr>
              <w:jc w:val="center"/>
              <w:rPr>
                <w:rFonts w:ascii="宋体" w:hAnsi="宋体" w:cs="宋体"/>
                <w:b/>
                <w:bCs/>
                <w:sz w:val="24"/>
              </w:rPr>
            </w:pPr>
            <w:r w:rsidRPr="00792202">
              <w:rPr>
                <w:rFonts w:ascii="宋体" w:hAnsi="宋体" w:cs="宋体" w:hint="eastAsia"/>
                <w:b/>
                <w:sz w:val="24"/>
              </w:rPr>
              <w:t>条款号</w:t>
            </w:r>
          </w:p>
        </w:tc>
        <w:tc>
          <w:tcPr>
            <w:tcW w:w="1701" w:type="dxa"/>
            <w:vAlign w:val="center"/>
          </w:tcPr>
          <w:p w:rsidR="005E2AAA" w:rsidRPr="00792202" w:rsidRDefault="005E2AAA" w:rsidP="00EF2B9B">
            <w:pPr>
              <w:jc w:val="center"/>
              <w:rPr>
                <w:rFonts w:ascii="宋体" w:hAnsi="宋体" w:cs="宋体"/>
                <w:b/>
                <w:bCs/>
                <w:sz w:val="24"/>
              </w:rPr>
            </w:pPr>
            <w:r w:rsidRPr="00792202">
              <w:rPr>
                <w:rFonts w:ascii="宋体" w:hAnsi="宋体" w:cs="宋体" w:hint="eastAsia"/>
                <w:b/>
                <w:bCs/>
                <w:sz w:val="24"/>
              </w:rPr>
              <w:t>条目</w:t>
            </w:r>
          </w:p>
        </w:tc>
        <w:tc>
          <w:tcPr>
            <w:tcW w:w="7540" w:type="dxa"/>
            <w:vAlign w:val="center"/>
          </w:tcPr>
          <w:p w:rsidR="005E2AAA" w:rsidRPr="00792202" w:rsidRDefault="005E2AAA" w:rsidP="00EF2B9B">
            <w:pPr>
              <w:jc w:val="center"/>
              <w:rPr>
                <w:rFonts w:ascii="宋体" w:hAnsi="宋体" w:cs="宋体"/>
                <w:b/>
                <w:bCs/>
                <w:sz w:val="24"/>
              </w:rPr>
            </w:pPr>
            <w:r w:rsidRPr="00792202">
              <w:rPr>
                <w:rFonts w:ascii="宋体" w:hAnsi="宋体" w:cs="宋体" w:hint="eastAsia"/>
                <w:b/>
                <w:bCs/>
                <w:sz w:val="24"/>
              </w:rPr>
              <w:t>内容</w:t>
            </w:r>
          </w:p>
        </w:tc>
      </w:tr>
      <w:tr w:rsidR="00792202" w:rsidRPr="00792202" w:rsidTr="00EF2B9B">
        <w:trPr>
          <w:trHeight w:val="20"/>
          <w:jc w:val="center"/>
        </w:trPr>
        <w:tc>
          <w:tcPr>
            <w:tcW w:w="988" w:type="dxa"/>
            <w:vAlign w:val="center"/>
          </w:tcPr>
          <w:p w:rsidR="005E2AAA" w:rsidRPr="00792202" w:rsidRDefault="005E2AAA" w:rsidP="00EF2B9B">
            <w:pPr>
              <w:pStyle w:val="a4"/>
              <w:adjustRightInd w:val="0"/>
              <w:snapToGrid w:val="0"/>
              <w:jc w:val="center"/>
              <w:rPr>
                <w:rFonts w:hAnsi="宋体" w:cs="宋体"/>
                <w:sz w:val="24"/>
                <w:szCs w:val="24"/>
              </w:rPr>
            </w:pPr>
            <w:r w:rsidRPr="00792202">
              <w:rPr>
                <w:rFonts w:hAnsi="宋体" w:cs="宋体"/>
                <w:sz w:val="24"/>
                <w:szCs w:val="24"/>
              </w:rPr>
              <w:t>2.2</w:t>
            </w:r>
          </w:p>
        </w:tc>
        <w:tc>
          <w:tcPr>
            <w:tcW w:w="1701" w:type="dxa"/>
            <w:vAlign w:val="center"/>
          </w:tcPr>
          <w:p w:rsidR="005E2AAA" w:rsidRPr="00792202" w:rsidRDefault="005E2AAA" w:rsidP="00EF2B9B">
            <w:pPr>
              <w:jc w:val="center"/>
              <w:rPr>
                <w:rFonts w:ascii="宋体" w:hAnsi="宋体" w:cs="宋体"/>
                <w:sz w:val="24"/>
              </w:rPr>
            </w:pPr>
            <w:r w:rsidRPr="00792202">
              <w:rPr>
                <w:rFonts w:ascii="宋体" w:hAnsi="宋体" w:cs="宋体" w:hint="eastAsia"/>
                <w:sz w:val="24"/>
              </w:rPr>
              <w:t>项目属性</w:t>
            </w:r>
          </w:p>
        </w:tc>
        <w:tc>
          <w:tcPr>
            <w:tcW w:w="7540" w:type="dxa"/>
            <w:vAlign w:val="center"/>
          </w:tcPr>
          <w:p w:rsidR="005E2AAA" w:rsidRPr="00792202" w:rsidRDefault="005E2AAA" w:rsidP="00EF2B9B">
            <w:pPr>
              <w:jc w:val="left"/>
              <w:rPr>
                <w:rFonts w:ascii="宋体" w:hAnsi="宋体" w:cs="宋体"/>
                <w:sz w:val="24"/>
              </w:rPr>
            </w:pPr>
            <w:r w:rsidRPr="00792202">
              <w:rPr>
                <w:rFonts w:ascii="宋体" w:hAnsi="宋体" w:cs="宋体" w:hint="eastAsia"/>
                <w:sz w:val="24"/>
              </w:rPr>
              <w:t>项目属性：</w:t>
            </w:r>
          </w:p>
          <w:p w:rsidR="005E2AAA" w:rsidRPr="00792202" w:rsidRDefault="005E2AAA" w:rsidP="00EF2B9B">
            <w:pPr>
              <w:jc w:val="left"/>
              <w:rPr>
                <w:rFonts w:ascii="宋体" w:hAnsi="宋体" w:cs="宋体"/>
                <w:sz w:val="24"/>
              </w:rPr>
            </w:pPr>
            <w:r w:rsidRPr="00792202">
              <w:rPr>
                <w:rFonts w:ascii="宋体" w:hAnsi="宋体" w:cs="宋体" w:hint="eastAsia"/>
                <w:sz w:val="24"/>
              </w:rPr>
              <w:t>□服务</w:t>
            </w:r>
          </w:p>
          <w:p w:rsidR="005E2AAA" w:rsidRPr="00792202" w:rsidRDefault="005E2AAA" w:rsidP="00EF2B9B">
            <w:pPr>
              <w:jc w:val="left"/>
              <w:rPr>
                <w:rFonts w:ascii="宋体" w:hAnsi="宋体" w:cs="宋体"/>
                <w:sz w:val="24"/>
                <w:u w:val="single"/>
              </w:rPr>
            </w:pPr>
            <w:r w:rsidRPr="00792202">
              <w:rPr>
                <w:rFonts w:ascii="宋体" w:hAnsi="宋体" w:cs="宋体" w:hint="eastAsia"/>
                <w:b/>
                <w:sz w:val="24"/>
              </w:rPr>
              <w:t>■</w:t>
            </w:r>
            <w:r w:rsidRPr="00792202">
              <w:rPr>
                <w:rFonts w:ascii="宋体" w:hAnsi="宋体" w:cs="宋体" w:hint="eastAsia"/>
                <w:sz w:val="24"/>
              </w:rPr>
              <w:t>货物</w:t>
            </w:r>
          </w:p>
        </w:tc>
      </w:tr>
      <w:tr w:rsidR="00792202" w:rsidRPr="00792202" w:rsidTr="00EF2B9B">
        <w:trPr>
          <w:trHeight w:val="20"/>
          <w:jc w:val="center"/>
        </w:trPr>
        <w:tc>
          <w:tcPr>
            <w:tcW w:w="988" w:type="dxa"/>
            <w:vAlign w:val="center"/>
          </w:tcPr>
          <w:p w:rsidR="005E2AAA" w:rsidRPr="00792202" w:rsidRDefault="005E2AAA" w:rsidP="00EF2B9B">
            <w:pPr>
              <w:pStyle w:val="a4"/>
              <w:adjustRightInd w:val="0"/>
              <w:snapToGrid w:val="0"/>
              <w:jc w:val="center"/>
              <w:rPr>
                <w:rFonts w:hAnsi="宋体" w:cs="宋体"/>
                <w:sz w:val="24"/>
                <w:szCs w:val="24"/>
              </w:rPr>
            </w:pPr>
            <w:r w:rsidRPr="00792202">
              <w:rPr>
                <w:rFonts w:hAnsi="宋体" w:cs="宋体"/>
                <w:sz w:val="24"/>
                <w:szCs w:val="24"/>
              </w:rPr>
              <w:t>2.3</w:t>
            </w:r>
          </w:p>
        </w:tc>
        <w:tc>
          <w:tcPr>
            <w:tcW w:w="1701" w:type="dxa"/>
            <w:vAlign w:val="center"/>
          </w:tcPr>
          <w:p w:rsidR="005E2AAA" w:rsidRPr="00792202" w:rsidRDefault="005E2AAA" w:rsidP="00EF2B9B">
            <w:pPr>
              <w:jc w:val="center"/>
              <w:rPr>
                <w:rFonts w:ascii="宋体" w:hAnsi="宋体" w:cs="宋体"/>
                <w:sz w:val="24"/>
              </w:rPr>
            </w:pPr>
            <w:r w:rsidRPr="00792202">
              <w:rPr>
                <w:rFonts w:ascii="宋体" w:hAnsi="宋体" w:cs="宋体" w:hint="eastAsia"/>
                <w:sz w:val="24"/>
              </w:rPr>
              <w:t>科研仪器设备</w:t>
            </w:r>
          </w:p>
        </w:tc>
        <w:tc>
          <w:tcPr>
            <w:tcW w:w="7540" w:type="dxa"/>
            <w:vAlign w:val="center"/>
          </w:tcPr>
          <w:p w:rsidR="005E2AAA" w:rsidRPr="00792202" w:rsidRDefault="005E2AAA" w:rsidP="00EF2B9B">
            <w:pPr>
              <w:jc w:val="left"/>
              <w:rPr>
                <w:rFonts w:ascii="宋体" w:hAnsi="宋体" w:cs="宋体"/>
                <w:sz w:val="24"/>
              </w:rPr>
            </w:pPr>
            <w:r w:rsidRPr="00792202">
              <w:rPr>
                <w:rFonts w:ascii="宋体" w:hAnsi="宋体" w:cs="宋体" w:hint="eastAsia"/>
                <w:sz w:val="24"/>
              </w:rPr>
              <w:t>是否属于科研仪器设备采购项目：</w:t>
            </w:r>
          </w:p>
          <w:p w:rsidR="005E2AAA" w:rsidRPr="00792202" w:rsidRDefault="005E2AAA" w:rsidP="00EF2B9B">
            <w:pPr>
              <w:jc w:val="left"/>
              <w:rPr>
                <w:rFonts w:ascii="宋体" w:hAnsi="宋体" w:cs="宋体"/>
                <w:sz w:val="24"/>
              </w:rPr>
            </w:pPr>
            <w:r w:rsidRPr="00792202">
              <w:rPr>
                <w:rFonts w:ascii="宋体" w:hAnsi="宋体" w:cs="宋体" w:hint="eastAsia"/>
                <w:sz w:val="24"/>
              </w:rPr>
              <w:t>□是</w:t>
            </w:r>
          </w:p>
          <w:p w:rsidR="005E2AAA" w:rsidRPr="00792202" w:rsidRDefault="005E2AAA" w:rsidP="00EF2B9B">
            <w:pPr>
              <w:jc w:val="left"/>
              <w:rPr>
                <w:rFonts w:ascii="宋体" w:hAnsi="宋体" w:cs="宋体"/>
                <w:sz w:val="24"/>
              </w:rPr>
            </w:pPr>
            <w:r w:rsidRPr="00792202">
              <w:rPr>
                <w:rFonts w:ascii="宋体" w:hAnsi="宋体" w:cs="宋体" w:hint="eastAsia"/>
                <w:sz w:val="24"/>
              </w:rPr>
              <w:t>■否</w:t>
            </w:r>
          </w:p>
        </w:tc>
      </w:tr>
      <w:tr w:rsidR="00792202" w:rsidRPr="00792202" w:rsidTr="00EF2B9B">
        <w:trPr>
          <w:trHeight w:val="20"/>
          <w:jc w:val="center"/>
        </w:trPr>
        <w:tc>
          <w:tcPr>
            <w:tcW w:w="988" w:type="dxa"/>
            <w:vAlign w:val="center"/>
          </w:tcPr>
          <w:p w:rsidR="005E2AAA" w:rsidRPr="00792202" w:rsidRDefault="005E2AAA" w:rsidP="00EF2B9B">
            <w:pPr>
              <w:pStyle w:val="a4"/>
              <w:adjustRightInd w:val="0"/>
              <w:snapToGrid w:val="0"/>
              <w:jc w:val="center"/>
              <w:rPr>
                <w:rFonts w:hAnsi="宋体" w:cs="宋体"/>
                <w:sz w:val="24"/>
                <w:szCs w:val="24"/>
              </w:rPr>
            </w:pPr>
            <w:r w:rsidRPr="00792202">
              <w:rPr>
                <w:rFonts w:hAnsi="宋体" w:cs="宋体"/>
                <w:sz w:val="24"/>
                <w:szCs w:val="24"/>
              </w:rPr>
              <w:t>2.4</w:t>
            </w:r>
          </w:p>
        </w:tc>
        <w:tc>
          <w:tcPr>
            <w:tcW w:w="1701" w:type="dxa"/>
            <w:vAlign w:val="center"/>
          </w:tcPr>
          <w:p w:rsidR="005E2AAA" w:rsidRPr="00792202" w:rsidRDefault="005E2AAA" w:rsidP="00EF2B9B">
            <w:pPr>
              <w:jc w:val="center"/>
              <w:rPr>
                <w:rFonts w:ascii="宋体" w:hAnsi="宋体" w:cs="宋体"/>
                <w:sz w:val="24"/>
              </w:rPr>
            </w:pPr>
            <w:r w:rsidRPr="00792202">
              <w:rPr>
                <w:rFonts w:ascii="宋体" w:hAnsi="宋体" w:cs="宋体" w:hint="eastAsia"/>
                <w:sz w:val="24"/>
              </w:rPr>
              <w:t>核心产品</w:t>
            </w:r>
          </w:p>
        </w:tc>
        <w:tc>
          <w:tcPr>
            <w:tcW w:w="7540" w:type="dxa"/>
            <w:vAlign w:val="center"/>
          </w:tcPr>
          <w:p w:rsidR="005E2AAA" w:rsidRPr="00792202" w:rsidRDefault="005E2AAA" w:rsidP="00EF2B9B">
            <w:pPr>
              <w:pStyle w:val="a4"/>
              <w:adjustRightInd w:val="0"/>
              <w:snapToGrid w:val="0"/>
              <w:rPr>
                <w:rFonts w:hAnsi="宋体" w:cs="宋体"/>
                <w:sz w:val="24"/>
                <w:szCs w:val="24"/>
              </w:rPr>
            </w:pPr>
            <w:r w:rsidRPr="00792202">
              <w:rPr>
                <w:rFonts w:hAnsi="宋体" w:cs="宋体"/>
                <w:sz w:val="24"/>
                <w:szCs w:val="24"/>
              </w:rPr>
              <w:t>□关于核心产品本项目__包不适用。</w:t>
            </w:r>
          </w:p>
          <w:p w:rsidR="005E2AAA" w:rsidRPr="00792202" w:rsidRDefault="005E2AAA" w:rsidP="00EF2B9B">
            <w:pPr>
              <w:pStyle w:val="a4"/>
              <w:adjustRightInd w:val="0"/>
              <w:snapToGrid w:val="0"/>
              <w:rPr>
                <w:rFonts w:hAnsi="宋体" w:cs="宋体"/>
                <w:sz w:val="24"/>
                <w:szCs w:val="24"/>
              </w:rPr>
            </w:pPr>
            <w:r w:rsidRPr="00792202">
              <w:rPr>
                <w:rFonts w:hAnsi="宋体" w:cs="宋体"/>
                <w:sz w:val="24"/>
                <w:szCs w:val="24"/>
              </w:rPr>
              <w:t>□本项目__包为单一产品采购项目。</w:t>
            </w:r>
          </w:p>
          <w:p w:rsidR="005E2AAA" w:rsidRPr="00792202" w:rsidRDefault="005E2AAA" w:rsidP="00EF2B9B">
            <w:pPr>
              <w:jc w:val="left"/>
              <w:rPr>
                <w:rFonts w:ascii="宋体" w:hAnsi="宋体" w:cs="宋体"/>
                <w:sz w:val="24"/>
              </w:rPr>
            </w:pPr>
            <w:r w:rsidRPr="00792202">
              <w:rPr>
                <w:rFonts w:ascii="宋体" w:hAnsi="宋体" w:cs="宋体" w:hint="eastAsia"/>
                <w:sz w:val="24"/>
              </w:rPr>
              <w:t>■本项目__包为非单一产品采购项目，核心产品为：</w:t>
            </w:r>
            <w:r w:rsidRPr="00792202">
              <w:rPr>
                <w:rFonts w:ascii="宋体" w:hAnsi="宋体" w:cs="宋体" w:hint="eastAsia"/>
                <w:b/>
                <w:sz w:val="24"/>
              </w:rPr>
              <w:t>骨灰存放架单穴</w:t>
            </w:r>
            <w:r w:rsidRPr="00792202">
              <w:rPr>
                <w:rFonts w:ascii="宋体" w:hAnsi="宋体" w:cs="宋体" w:hint="eastAsia"/>
                <w:sz w:val="24"/>
              </w:rPr>
              <w:t>。</w:t>
            </w:r>
          </w:p>
        </w:tc>
      </w:tr>
      <w:tr w:rsidR="00792202" w:rsidRPr="00792202" w:rsidTr="00EF2B9B">
        <w:trPr>
          <w:trHeight w:val="537"/>
          <w:jc w:val="center"/>
        </w:trPr>
        <w:tc>
          <w:tcPr>
            <w:tcW w:w="988" w:type="dxa"/>
            <w:vMerge w:val="restart"/>
            <w:vAlign w:val="center"/>
          </w:tcPr>
          <w:p w:rsidR="005E2AAA" w:rsidRPr="00792202" w:rsidRDefault="005E2AAA" w:rsidP="00EF2B9B">
            <w:pPr>
              <w:pStyle w:val="a4"/>
              <w:adjustRightInd w:val="0"/>
              <w:snapToGrid w:val="0"/>
              <w:jc w:val="center"/>
              <w:rPr>
                <w:rFonts w:hAnsi="宋体" w:cs="宋体"/>
                <w:sz w:val="24"/>
                <w:szCs w:val="24"/>
              </w:rPr>
            </w:pPr>
            <w:r w:rsidRPr="00792202">
              <w:rPr>
                <w:rFonts w:hAnsi="宋体" w:cs="宋体"/>
                <w:sz w:val="24"/>
                <w:szCs w:val="24"/>
              </w:rPr>
              <w:t>3.1</w:t>
            </w:r>
          </w:p>
        </w:tc>
        <w:tc>
          <w:tcPr>
            <w:tcW w:w="1701" w:type="dxa"/>
            <w:vAlign w:val="center"/>
          </w:tcPr>
          <w:p w:rsidR="005E2AAA" w:rsidRPr="00792202" w:rsidRDefault="005E2AAA" w:rsidP="00EF2B9B">
            <w:pPr>
              <w:jc w:val="center"/>
              <w:rPr>
                <w:rFonts w:ascii="宋体" w:hAnsi="宋体" w:cs="宋体"/>
                <w:sz w:val="24"/>
              </w:rPr>
            </w:pPr>
            <w:r w:rsidRPr="00792202">
              <w:rPr>
                <w:rFonts w:ascii="宋体" w:hAnsi="宋体" w:cs="宋体" w:hint="eastAsia"/>
                <w:sz w:val="24"/>
              </w:rPr>
              <w:t>现场考察</w:t>
            </w:r>
          </w:p>
        </w:tc>
        <w:tc>
          <w:tcPr>
            <w:tcW w:w="7540" w:type="dxa"/>
            <w:vAlign w:val="center"/>
          </w:tcPr>
          <w:p w:rsidR="005E2AAA" w:rsidRPr="00792202" w:rsidRDefault="005E2AAA" w:rsidP="00EF2B9B">
            <w:pPr>
              <w:jc w:val="left"/>
              <w:rPr>
                <w:rFonts w:ascii="宋体" w:hAnsi="宋体" w:cs="宋体"/>
                <w:b/>
                <w:sz w:val="24"/>
              </w:rPr>
            </w:pPr>
            <w:r w:rsidRPr="00792202">
              <w:rPr>
                <w:rFonts w:ascii="宋体" w:hAnsi="宋体" w:cs="宋体" w:hint="eastAsia"/>
                <w:b/>
                <w:sz w:val="24"/>
              </w:rPr>
              <w:t>投标人自行踏勘现场。</w:t>
            </w:r>
          </w:p>
          <w:p w:rsidR="005E2AAA" w:rsidRPr="00792202" w:rsidRDefault="005E2AAA" w:rsidP="00EF2B9B">
            <w:pPr>
              <w:jc w:val="left"/>
              <w:rPr>
                <w:rFonts w:ascii="宋体" w:hAnsi="宋体" w:cs="宋体"/>
                <w:sz w:val="24"/>
              </w:rPr>
            </w:pPr>
            <w:r w:rsidRPr="00792202">
              <w:rPr>
                <w:rFonts w:ascii="宋体" w:hAnsi="宋体" w:cs="宋体" w:hint="eastAsia"/>
                <w:b/>
                <w:sz w:val="24"/>
              </w:rPr>
              <w:t xml:space="preserve">踏勘联系人：潘先生 </w:t>
            </w:r>
            <w:r w:rsidRPr="00792202">
              <w:rPr>
                <w:rFonts w:ascii="宋体" w:hAnsi="宋体" w:cs="宋体"/>
                <w:b/>
                <w:sz w:val="24"/>
              </w:rPr>
              <w:t xml:space="preserve"> </w:t>
            </w:r>
            <w:r w:rsidRPr="00792202">
              <w:rPr>
                <w:rFonts w:ascii="宋体" w:hAnsi="宋体" w:cs="宋体" w:hint="eastAsia"/>
                <w:b/>
                <w:sz w:val="24"/>
              </w:rPr>
              <w:t>0</w:t>
            </w:r>
            <w:r w:rsidRPr="00792202">
              <w:rPr>
                <w:rFonts w:ascii="宋体" w:hAnsi="宋体" w:cs="宋体"/>
                <w:b/>
                <w:sz w:val="24"/>
              </w:rPr>
              <w:t>519-</w:t>
            </w:r>
            <w:r w:rsidRPr="00792202">
              <w:rPr>
                <w:rFonts w:ascii="宋体" w:hAnsi="宋体" w:cs="宋体" w:hint="eastAsia"/>
                <w:b/>
                <w:sz w:val="24"/>
              </w:rPr>
              <w:t>83310618</w:t>
            </w:r>
          </w:p>
        </w:tc>
      </w:tr>
      <w:tr w:rsidR="00792202" w:rsidRPr="00792202" w:rsidTr="00EF2B9B">
        <w:trPr>
          <w:trHeight w:val="20"/>
          <w:jc w:val="center"/>
        </w:trPr>
        <w:tc>
          <w:tcPr>
            <w:tcW w:w="988" w:type="dxa"/>
            <w:vMerge/>
            <w:vAlign w:val="center"/>
          </w:tcPr>
          <w:p w:rsidR="005E2AAA" w:rsidRPr="00792202" w:rsidRDefault="005E2AAA" w:rsidP="00EF2B9B">
            <w:pPr>
              <w:pStyle w:val="a4"/>
              <w:adjustRightInd w:val="0"/>
              <w:snapToGrid w:val="0"/>
              <w:jc w:val="center"/>
              <w:rPr>
                <w:rFonts w:hAnsi="宋体" w:cs="宋体"/>
                <w:sz w:val="24"/>
                <w:szCs w:val="24"/>
              </w:rPr>
            </w:pPr>
          </w:p>
        </w:tc>
        <w:tc>
          <w:tcPr>
            <w:tcW w:w="1701" w:type="dxa"/>
            <w:vAlign w:val="center"/>
          </w:tcPr>
          <w:p w:rsidR="005E2AAA" w:rsidRPr="00792202" w:rsidRDefault="005E2AAA" w:rsidP="00EF2B9B">
            <w:pPr>
              <w:jc w:val="center"/>
              <w:rPr>
                <w:rFonts w:ascii="宋体" w:hAnsi="宋体" w:cs="宋体"/>
                <w:sz w:val="24"/>
              </w:rPr>
            </w:pPr>
            <w:r w:rsidRPr="00792202">
              <w:rPr>
                <w:rFonts w:ascii="宋体" w:hAnsi="宋体" w:cs="宋体" w:hint="eastAsia"/>
                <w:sz w:val="24"/>
              </w:rPr>
              <w:t>开标前答疑会</w:t>
            </w:r>
          </w:p>
        </w:tc>
        <w:tc>
          <w:tcPr>
            <w:tcW w:w="7540" w:type="dxa"/>
            <w:vAlign w:val="center"/>
          </w:tcPr>
          <w:p w:rsidR="005E2AAA" w:rsidRPr="00792202" w:rsidRDefault="005E2AAA" w:rsidP="00EF2B9B">
            <w:pPr>
              <w:jc w:val="left"/>
              <w:rPr>
                <w:rFonts w:ascii="宋体" w:hAnsi="宋体" w:cs="宋体"/>
                <w:sz w:val="24"/>
              </w:rPr>
            </w:pPr>
            <w:r w:rsidRPr="00792202">
              <w:rPr>
                <w:rFonts w:ascii="宋体" w:hAnsi="宋体" w:cs="宋体" w:hint="eastAsia"/>
                <w:sz w:val="24"/>
              </w:rPr>
              <w:t>■不召开</w:t>
            </w:r>
          </w:p>
          <w:p w:rsidR="005E2AAA" w:rsidRPr="00792202" w:rsidRDefault="005E2AAA" w:rsidP="00EF2B9B">
            <w:pPr>
              <w:jc w:val="left"/>
              <w:rPr>
                <w:rFonts w:ascii="宋体" w:hAnsi="宋体" w:cs="宋体"/>
                <w:sz w:val="24"/>
              </w:rPr>
            </w:pPr>
            <w:r w:rsidRPr="00792202">
              <w:rPr>
                <w:rFonts w:ascii="宋体" w:hAnsi="宋体" w:cs="宋体" w:hint="eastAsia"/>
                <w:sz w:val="24"/>
              </w:rPr>
              <w:t>□召开，召开时间：</w:t>
            </w:r>
            <w:r w:rsidRPr="00792202">
              <w:rPr>
                <w:rFonts w:ascii="宋体" w:hAnsi="宋体" w:cs="宋体" w:hint="eastAsia"/>
                <w:sz w:val="24"/>
                <w:u w:val="single"/>
              </w:rPr>
              <w:t>/</w:t>
            </w:r>
            <w:r w:rsidRPr="00792202">
              <w:rPr>
                <w:rFonts w:ascii="宋体" w:hAnsi="宋体" w:cs="宋体" w:hint="eastAsia"/>
                <w:sz w:val="24"/>
                <w:lang w:bidi="ar"/>
              </w:rPr>
              <w:t>年</w:t>
            </w:r>
            <w:r w:rsidRPr="00792202">
              <w:rPr>
                <w:rFonts w:ascii="宋体" w:hAnsi="宋体" w:cs="宋体" w:hint="eastAsia"/>
                <w:sz w:val="24"/>
                <w:u w:val="single"/>
              </w:rPr>
              <w:t>/</w:t>
            </w:r>
            <w:r w:rsidRPr="00792202">
              <w:rPr>
                <w:rFonts w:ascii="宋体" w:hAnsi="宋体" w:cs="宋体" w:hint="eastAsia"/>
                <w:sz w:val="24"/>
                <w:lang w:bidi="ar"/>
              </w:rPr>
              <w:t>月</w:t>
            </w:r>
            <w:r w:rsidRPr="00792202">
              <w:rPr>
                <w:rFonts w:ascii="宋体" w:hAnsi="宋体" w:cs="宋体" w:hint="eastAsia"/>
                <w:sz w:val="24"/>
                <w:u w:val="single"/>
              </w:rPr>
              <w:t>/</w:t>
            </w:r>
            <w:r w:rsidRPr="00792202">
              <w:rPr>
                <w:rFonts w:ascii="宋体" w:hAnsi="宋体" w:cs="宋体" w:hint="eastAsia"/>
                <w:sz w:val="24"/>
                <w:lang w:bidi="ar"/>
              </w:rPr>
              <w:t>日</w:t>
            </w:r>
            <w:r w:rsidRPr="00792202">
              <w:rPr>
                <w:rFonts w:ascii="宋体" w:hAnsi="宋体" w:cs="宋体" w:hint="eastAsia"/>
                <w:sz w:val="24"/>
                <w:u w:val="single"/>
              </w:rPr>
              <w:t>/</w:t>
            </w:r>
            <w:r w:rsidRPr="00792202">
              <w:rPr>
                <w:rFonts w:ascii="宋体" w:hAnsi="宋体" w:cs="宋体" w:hint="eastAsia"/>
                <w:sz w:val="24"/>
                <w:lang w:bidi="ar"/>
              </w:rPr>
              <w:t>点</w:t>
            </w:r>
            <w:r w:rsidRPr="00792202">
              <w:rPr>
                <w:rFonts w:ascii="宋体" w:hAnsi="宋体" w:cs="宋体" w:hint="eastAsia"/>
                <w:sz w:val="24"/>
                <w:u w:val="single"/>
              </w:rPr>
              <w:t>/</w:t>
            </w:r>
            <w:r w:rsidRPr="00792202">
              <w:rPr>
                <w:rFonts w:ascii="宋体" w:hAnsi="宋体" w:cs="宋体" w:hint="eastAsia"/>
                <w:sz w:val="24"/>
                <w:lang w:bidi="ar"/>
              </w:rPr>
              <w:t>分</w:t>
            </w:r>
          </w:p>
          <w:p w:rsidR="005E2AAA" w:rsidRPr="00792202" w:rsidRDefault="005E2AAA" w:rsidP="00EF2B9B">
            <w:pPr>
              <w:jc w:val="left"/>
              <w:rPr>
                <w:rFonts w:ascii="宋体" w:hAnsi="宋体" w:cs="宋体"/>
                <w:sz w:val="24"/>
              </w:rPr>
            </w:pPr>
            <w:r w:rsidRPr="00792202">
              <w:rPr>
                <w:rFonts w:ascii="宋体" w:hAnsi="宋体" w:cs="宋体" w:hint="eastAsia"/>
                <w:sz w:val="24"/>
              </w:rPr>
              <w:t>召开地点：</w:t>
            </w:r>
            <w:r w:rsidRPr="00792202">
              <w:rPr>
                <w:rFonts w:ascii="宋体" w:hAnsi="宋体" w:cs="宋体" w:hint="eastAsia"/>
                <w:sz w:val="24"/>
                <w:u w:val="single"/>
              </w:rPr>
              <w:t>/</w:t>
            </w:r>
            <w:r w:rsidRPr="00792202">
              <w:rPr>
                <w:rFonts w:ascii="宋体" w:hAnsi="宋体" w:cs="宋体" w:hint="eastAsia"/>
                <w:sz w:val="24"/>
              </w:rPr>
              <w:t>。</w:t>
            </w:r>
          </w:p>
        </w:tc>
      </w:tr>
      <w:tr w:rsidR="00792202" w:rsidRPr="00792202" w:rsidTr="00EF2B9B">
        <w:trPr>
          <w:trHeight w:val="20"/>
          <w:jc w:val="center"/>
        </w:trPr>
        <w:tc>
          <w:tcPr>
            <w:tcW w:w="988" w:type="dxa"/>
            <w:vAlign w:val="center"/>
          </w:tcPr>
          <w:p w:rsidR="005E2AAA" w:rsidRPr="00792202" w:rsidRDefault="005E2AAA" w:rsidP="00EF2B9B">
            <w:pPr>
              <w:pStyle w:val="a4"/>
              <w:adjustRightInd w:val="0"/>
              <w:snapToGrid w:val="0"/>
              <w:jc w:val="center"/>
              <w:rPr>
                <w:rFonts w:hAnsi="宋体" w:cs="宋体"/>
                <w:sz w:val="24"/>
                <w:szCs w:val="24"/>
              </w:rPr>
            </w:pPr>
            <w:r w:rsidRPr="00792202">
              <w:rPr>
                <w:rFonts w:hAnsi="宋体" w:cs="宋体"/>
                <w:sz w:val="24"/>
                <w:szCs w:val="24"/>
              </w:rPr>
              <w:t>4.1</w:t>
            </w:r>
          </w:p>
        </w:tc>
        <w:tc>
          <w:tcPr>
            <w:tcW w:w="1701" w:type="dxa"/>
            <w:vAlign w:val="center"/>
          </w:tcPr>
          <w:p w:rsidR="005E2AAA" w:rsidRPr="00792202" w:rsidRDefault="005E2AAA" w:rsidP="00EF2B9B">
            <w:pPr>
              <w:jc w:val="center"/>
              <w:rPr>
                <w:rFonts w:ascii="宋体" w:hAnsi="宋体" w:cs="宋体"/>
                <w:sz w:val="24"/>
              </w:rPr>
            </w:pPr>
            <w:r w:rsidRPr="00792202">
              <w:rPr>
                <w:rFonts w:ascii="宋体" w:hAnsi="宋体" w:cs="宋体" w:hint="eastAsia"/>
                <w:sz w:val="24"/>
              </w:rPr>
              <w:t>样品</w:t>
            </w:r>
          </w:p>
        </w:tc>
        <w:tc>
          <w:tcPr>
            <w:tcW w:w="7540" w:type="dxa"/>
            <w:vAlign w:val="center"/>
          </w:tcPr>
          <w:p w:rsidR="005E2AAA" w:rsidRPr="00792202" w:rsidRDefault="005E2AAA" w:rsidP="00EF2B9B">
            <w:pPr>
              <w:jc w:val="left"/>
              <w:rPr>
                <w:rFonts w:ascii="宋体" w:hAnsi="宋体" w:cs="宋体"/>
                <w:sz w:val="24"/>
              </w:rPr>
            </w:pPr>
            <w:r w:rsidRPr="00792202">
              <w:rPr>
                <w:rFonts w:ascii="宋体" w:hAnsi="宋体" w:cs="宋体" w:hint="eastAsia"/>
                <w:sz w:val="24"/>
              </w:rPr>
              <w:t>投标样品递交：</w:t>
            </w:r>
          </w:p>
          <w:p w:rsidR="005E2AAA" w:rsidRPr="00792202" w:rsidRDefault="005E2AAA" w:rsidP="00EF2B9B">
            <w:pPr>
              <w:jc w:val="left"/>
              <w:rPr>
                <w:rFonts w:ascii="宋体" w:hAnsi="宋体" w:cs="宋体"/>
                <w:sz w:val="24"/>
              </w:rPr>
            </w:pPr>
            <w:r w:rsidRPr="00792202">
              <w:rPr>
                <w:rFonts w:ascii="宋体" w:hAnsi="宋体" w:cs="宋体" w:hint="eastAsia"/>
                <w:sz w:val="24"/>
              </w:rPr>
              <w:t>□不需要</w:t>
            </w:r>
          </w:p>
          <w:p w:rsidR="005E2AAA" w:rsidRPr="00792202" w:rsidRDefault="005E2AAA" w:rsidP="00EF2B9B">
            <w:pPr>
              <w:jc w:val="left"/>
              <w:rPr>
                <w:rFonts w:ascii="宋体" w:hAnsi="宋体" w:cs="宋体"/>
                <w:sz w:val="24"/>
              </w:rPr>
            </w:pPr>
            <w:r w:rsidRPr="00792202">
              <w:rPr>
                <w:rFonts w:ascii="宋体" w:hAnsi="宋体" w:cs="宋体" w:hint="eastAsia"/>
                <w:sz w:val="24"/>
              </w:rPr>
              <w:t>■需要，具体要求如下：</w:t>
            </w:r>
          </w:p>
          <w:p w:rsidR="005E2AAA" w:rsidRPr="00792202" w:rsidRDefault="005E2AAA" w:rsidP="00EF2B9B">
            <w:pPr>
              <w:jc w:val="left"/>
              <w:rPr>
                <w:rFonts w:ascii="宋体" w:hAnsi="宋体" w:cs="宋体"/>
                <w:sz w:val="24"/>
              </w:rPr>
            </w:pPr>
            <w:r w:rsidRPr="00792202">
              <w:rPr>
                <w:rFonts w:ascii="宋体" w:hAnsi="宋体" w:cs="宋体" w:hint="eastAsia"/>
                <w:sz w:val="24"/>
              </w:rPr>
              <w:t>（1）样品制作的标准和要求：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
              <w:gridCol w:w="1477"/>
              <w:gridCol w:w="1700"/>
              <w:gridCol w:w="993"/>
              <w:gridCol w:w="2592"/>
            </w:tblGrid>
            <w:tr w:rsidR="00792202" w:rsidRPr="00792202" w:rsidTr="00EF2B9B">
              <w:trPr>
                <w:trHeight w:val="526"/>
                <w:jc w:val="center"/>
              </w:trPr>
              <w:tc>
                <w:tcPr>
                  <w:tcW w:w="377" w:type="pct"/>
                  <w:vAlign w:val="center"/>
                </w:tcPr>
                <w:p w:rsidR="005E2AAA" w:rsidRPr="00792202" w:rsidRDefault="005E2AAA" w:rsidP="00EF2B9B">
                  <w:pPr>
                    <w:tabs>
                      <w:tab w:val="left" w:pos="540"/>
                      <w:tab w:val="left" w:pos="6660"/>
                    </w:tabs>
                    <w:adjustRightInd w:val="0"/>
                    <w:snapToGrid w:val="0"/>
                    <w:jc w:val="center"/>
                    <w:rPr>
                      <w:rFonts w:ascii="宋体" w:hAnsi="宋体" w:cs="宋体"/>
                      <w:b/>
                      <w:bCs/>
                      <w:sz w:val="24"/>
                    </w:rPr>
                  </w:pPr>
                  <w:r w:rsidRPr="00792202">
                    <w:rPr>
                      <w:rFonts w:ascii="宋体" w:hAnsi="宋体" w:cs="宋体" w:hint="eastAsia"/>
                      <w:b/>
                      <w:bCs/>
                      <w:sz w:val="24"/>
                    </w:rPr>
                    <w:t>序号</w:t>
                  </w:r>
                </w:p>
              </w:tc>
              <w:tc>
                <w:tcPr>
                  <w:tcW w:w="1010" w:type="pct"/>
                  <w:vAlign w:val="center"/>
                </w:tcPr>
                <w:p w:rsidR="005E2AAA" w:rsidRPr="00792202" w:rsidRDefault="005E2AAA" w:rsidP="00EF2B9B">
                  <w:pPr>
                    <w:tabs>
                      <w:tab w:val="left" w:pos="540"/>
                      <w:tab w:val="left" w:pos="6660"/>
                    </w:tabs>
                    <w:adjustRightInd w:val="0"/>
                    <w:snapToGrid w:val="0"/>
                    <w:jc w:val="center"/>
                    <w:rPr>
                      <w:rFonts w:ascii="宋体" w:hAnsi="宋体" w:cs="宋体"/>
                      <w:b/>
                      <w:bCs/>
                      <w:sz w:val="24"/>
                    </w:rPr>
                  </w:pPr>
                  <w:r w:rsidRPr="00792202">
                    <w:rPr>
                      <w:rFonts w:ascii="宋体" w:hAnsi="宋体" w:cs="宋体" w:hint="eastAsia"/>
                      <w:b/>
                      <w:bCs/>
                      <w:sz w:val="24"/>
                    </w:rPr>
                    <w:t>样品名称</w:t>
                  </w:r>
                </w:p>
              </w:tc>
              <w:tc>
                <w:tcPr>
                  <w:tcW w:w="1162" w:type="pct"/>
                  <w:vAlign w:val="center"/>
                </w:tcPr>
                <w:p w:rsidR="005E2AAA" w:rsidRPr="00792202" w:rsidRDefault="005E2AAA" w:rsidP="00EF2B9B">
                  <w:pPr>
                    <w:tabs>
                      <w:tab w:val="left" w:pos="540"/>
                      <w:tab w:val="left" w:pos="6660"/>
                    </w:tabs>
                    <w:adjustRightInd w:val="0"/>
                    <w:snapToGrid w:val="0"/>
                    <w:jc w:val="center"/>
                    <w:rPr>
                      <w:rFonts w:ascii="宋体" w:hAnsi="宋体" w:cs="宋体"/>
                      <w:b/>
                      <w:bCs/>
                      <w:sz w:val="24"/>
                    </w:rPr>
                  </w:pPr>
                  <w:r w:rsidRPr="00792202">
                    <w:rPr>
                      <w:rFonts w:ascii="宋体" w:hAnsi="宋体" w:cs="宋体" w:hint="eastAsia"/>
                      <w:b/>
                      <w:bCs/>
                      <w:sz w:val="24"/>
                    </w:rPr>
                    <w:t>样品大小（mm）</w:t>
                  </w:r>
                </w:p>
              </w:tc>
              <w:tc>
                <w:tcPr>
                  <w:tcW w:w="679" w:type="pct"/>
                  <w:vAlign w:val="center"/>
                </w:tcPr>
                <w:p w:rsidR="005E2AAA" w:rsidRPr="00792202" w:rsidRDefault="005E2AAA" w:rsidP="00EF2B9B">
                  <w:pPr>
                    <w:tabs>
                      <w:tab w:val="left" w:pos="540"/>
                      <w:tab w:val="left" w:pos="6660"/>
                    </w:tabs>
                    <w:adjustRightInd w:val="0"/>
                    <w:snapToGrid w:val="0"/>
                    <w:jc w:val="center"/>
                    <w:rPr>
                      <w:rFonts w:ascii="宋体" w:hAnsi="宋体" w:cs="宋体"/>
                      <w:b/>
                      <w:bCs/>
                      <w:sz w:val="24"/>
                    </w:rPr>
                  </w:pPr>
                  <w:r w:rsidRPr="00792202">
                    <w:rPr>
                      <w:rFonts w:ascii="宋体" w:hAnsi="宋体" w:cs="宋体" w:hint="eastAsia"/>
                      <w:b/>
                      <w:bCs/>
                      <w:sz w:val="24"/>
                    </w:rPr>
                    <w:t>数量</w:t>
                  </w:r>
                </w:p>
              </w:tc>
              <w:tc>
                <w:tcPr>
                  <w:tcW w:w="1773" w:type="pct"/>
                  <w:vAlign w:val="center"/>
                </w:tcPr>
                <w:p w:rsidR="005E2AAA" w:rsidRPr="00792202" w:rsidRDefault="005E2AAA" w:rsidP="00EF2B9B">
                  <w:pPr>
                    <w:tabs>
                      <w:tab w:val="left" w:pos="540"/>
                      <w:tab w:val="left" w:pos="6660"/>
                    </w:tabs>
                    <w:adjustRightInd w:val="0"/>
                    <w:snapToGrid w:val="0"/>
                    <w:jc w:val="center"/>
                    <w:rPr>
                      <w:rFonts w:ascii="宋体" w:hAnsi="宋体" w:cs="宋体"/>
                      <w:b/>
                      <w:bCs/>
                      <w:sz w:val="24"/>
                    </w:rPr>
                  </w:pPr>
                  <w:r w:rsidRPr="00792202">
                    <w:rPr>
                      <w:rFonts w:ascii="宋体" w:hAnsi="宋体" w:cs="宋体" w:hint="eastAsia"/>
                      <w:b/>
                      <w:bCs/>
                      <w:sz w:val="24"/>
                    </w:rPr>
                    <w:t>备注</w:t>
                  </w:r>
                </w:p>
              </w:tc>
            </w:tr>
            <w:tr w:rsidR="00792202" w:rsidRPr="00792202" w:rsidTr="00EF2B9B">
              <w:trPr>
                <w:trHeight w:val="90"/>
                <w:jc w:val="center"/>
              </w:trPr>
              <w:tc>
                <w:tcPr>
                  <w:tcW w:w="377" w:type="pct"/>
                  <w:vAlign w:val="center"/>
                </w:tcPr>
                <w:p w:rsidR="005E2AAA" w:rsidRPr="00792202" w:rsidRDefault="005E2AAA" w:rsidP="00EF2B9B">
                  <w:pPr>
                    <w:tabs>
                      <w:tab w:val="left" w:pos="540"/>
                      <w:tab w:val="left" w:pos="6660"/>
                    </w:tabs>
                    <w:adjustRightInd w:val="0"/>
                    <w:snapToGrid w:val="0"/>
                    <w:jc w:val="center"/>
                    <w:rPr>
                      <w:rFonts w:ascii="宋体" w:hAnsi="宋体" w:cs="宋体"/>
                      <w:sz w:val="24"/>
                    </w:rPr>
                  </w:pPr>
                  <w:r w:rsidRPr="00792202">
                    <w:rPr>
                      <w:rFonts w:ascii="宋体" w:hAnsi="宋体" w:cs="宋体" w:hint="eastAsia"/>
                      <w:sz w:val="24"/>
                    </w:rPr>
                    <w:t>1</w:t>
                  </w:r>
                </w:p>
              </w:tc>
              <w:tc>
                <w:tcPr>
                  <w:tcW w:w="1010" w:type="pct"/>
                  <w:vAlign w:val="center"/>
                </w:tcPr>
                <w:p w:rsidR="005E2AAA" w:rsidRPr="00792202" w:rsidRDefault="005E2AAA" w:rsidP="00EF2B9B">
                  <w:pPr>
                    <w:tabs>
                      <w:tab w:val="left" w:pos="540"/>
                      <w:tab w:val="left" w:pos="6660"/>
                    </w:tabs>
                    <w:adjustRightInd w:val="0"/>
                    <w:snapToGrid w:val="0"/>
                    <w:jc w:val="center"/>
                    <w:rPr>
                      <w:rFonts w:ascii="宋体" w:hAnsi="宋体" w:cs="宋体"/>
                      <w:sz w:val="24"/>
                    </w:rPr>
                  </w:pPr>
                  <w:r w:rsidRPr="00792202">
                    <w:rPr>
                      <w:rFonts w:ascii="宋体" w:hAnsi="宋体" w:cs="宋体" w:hint="eastAsia"/>
                      <w:sz w:val="24"/>
                    </w:rPr>
                    <w:t>单穴2样品</w:t>
                  </w:r>
                </w:p>
              </w:tc>
              <w:tc>
                <w:tcPr>
                  <w:tcW w:w="1162" w:type="pct"/>
                  <w:vAlign w:val="center"/>
                </w:tcPr>
                <w:p w:rsidR="005E2AAA" w:rsidRPr="00792202" w:rsidRDefault="005E2AAA" w:rsidP="00EF2B9B">
                  <w:pPr>
                    <w:spacing w:line="420" w:lineRule="exact"/>
                    <w:jc w:val="center"/>
                    <w:rPr>
                      <w:rFonts w:ascii="宋体" w:hAnsi="宋体" w:cs="宋体"/>
                      <w:sz w:val="24"/>
                    </w:rPr>
                  </w:pPr>
                  <w:r w:rsidRPr="00792202">
                    <w:rPr>
                      <w:rFonts w:ascii="宋体" w:hAnsi="宋体" w:hint="eastAsia"/>
                      <w:bCs/>
                      <w:sz w:val="24"/>
                      <w:szCs w:val="28"/>
                    </w:rPr>
                    <w:t>箱体内径：≥宽400×高2</w:t>
                  </w:r>
                  <w:r w:rsidRPr="00792202">
                    <w:rPr>
                      <w:rFonts w:ascii="宋体" w:hAnsi="宋体"/>
                      <w:bCs/>
                      <w:sz w:val="24"/>
                      <w:szCs w:val="28"/>
                    </w:rPr>
                    <w:t>7</w:t>
                  </w:r>
                  <w:r w:rsidRPr="00792202">
                    <w:rPr>
                      <w:rFonts w:ascii="宋体" w:hAnsi="宋体" w:hint="eastAsia"/>
                      <w:bCs/>
                      <w:sz w:val="24"/>
                      <w:szCs w:val="28"/>
                    </w:rPr>
                    <w:t>0×深600</w:t>
                  </w:r>
                </w:p>
              </w:tc>
              <w:tc>
                <w:tcPr>
                  <w:tcW w:w="679" w:type="pct"/>
                  <w:vAlign w:val="center"/>
                </w:tcPr>
                <w:p w:rsidR="005E2AAA" w:rsidRPr="00792202" w:rsidRDefault="005E2AAA" w:rsidP="00EF2B9B">
                  <w:pPr>
                    <w:tabs>
                      <w:tab w:val="left" w:pos="540"/>
                      <w:tab w:val="left" w:pos="6660"/>
                    </w:tabs>
                    <w:adjustRightInd w:val="0"/>
                    <w:snapToGrid w:val="0"/>
                    <w:jc w:val="center"/>
                    <w:rPr>
                      <w:rFonts w:ascii="宋体" w:hAnsi="宋体" w:cs="宋体"/>
                      <w:sz w:val="24"/>
                    </w:rPr>
                  </w:pPr>
                  <w:r w:rsidRPr="00792202">
                    <w:rPr>
                      <w:rFonts w:ascii="宋体" w:hAnsi="宋体" w:cs="宋体"/>
                      <w:sz w:val="24"/>
                    </w:rPr>
                    <w:t>4</w:t>
                  </w:r>
                  <w:r w:rsidRPr="00792202">
                    <w:rPr>
                      <w:rFonts w:ascii="宋体" w:hAnsi="宋体" w:cs="宋体" w:hint="eastAsia"/>
                      <w:sz w:val="24"/>
                    </w:rPr>
                    <w:t>个/组</w:t>
                  </w:r>
                </w:p>
              </w:tc>
              <w:tc>
                <w:tcPr>
                  <w:tcW w:w="1773" w:type="pct"/>
                  <w:vMerge w:val="restart"/>
                  <w:vAlign w:val="center"/>
                </w:tcPr>
                <w:p w:rsidR="005E2AAA" w:rsidRPr="00792202" w:rsidRDefault="005E2AAA" w:rsidP="00EF2B9B">
                  <w:pPr>
                    <w:tabs>
                      <w:tab w:val="left" w:pos="540"/>
                      <w:tab w:val="left" w:pos="6660"/>
                    </w:tabs>
                    <w:adjustRightInd w:val="0"/>
                    <w:snapToGrid w:val="0"/>
                    <w:jc w:val="left"/>
                    <w:rPr>
                      <w:rFonts w:ascii="宋体" w:hAnsi="宋体" w:cs="宋体"/>
                      <w:sz w:val="24"/>
                    </w:rPr>
                  </w:pPr>
                  <w:r w:rsidRPr="00792202">
                    <w:rPr>
                      <w:rFonts w:ascii="宋体" w:hAnsi="宋体" w:cs="宋体" w:hint="eastAsia"/>
                      <w:sz w:val="24"/>
                    </w:rPr>
                    <w:t>由4个穴位组成田字型的一组，且包含顶檐、边柱、底座；左侧需进行切角，体现各部件断面。</w:t>
                  </w:r>
                </w:p>
                <w:p w:rsidR="005E2AAA" w:rsidRPr="00792202" w:rsidRDefault="005E2AAA" w:rsidP="00EF2B9B">
                  <w:pPr>
                    <w:tabs>
                      <w:tab w:val="left" w:pos="540"/>
                      <w:tab w:val="left" w:pos="6660"/>
                    </w:tabs>
                    <w:adjustRightInd w:val="0"/>
                    <w:snapToGrid w:val="0"/>
                    <w:jc w:val="center"/>
                    <w:rPr>
                      <w:rFonts w:ascii="宋体" w:hAnsi="宋体" w:cs="宋体"/>
                      <w:sz w:val="24"/>
                    </w:rPr>
                  </w:pPr>
                  <w:r w:rsidRPr="00792202">
                    <w:rPr>
                      <w:noProof/>
                    </w:rPr>
                    <w:drawing>
                      <wp:inline distT="0" distB="0" distL="0" distR="0">
                        <wp:extent cx="1000125" cy="7810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00125" cy="781050"/>
                                </a:xfrm>
                                <a:prstGeom prst="rect">
                                  <a:avLst/>
                                </a:prstGeom>
                                <a:noFill/>
                                <a:ln>
                                  <a:noFill/>
                                </a:ln>
                              </pic:spPr>
                            </pic:pic>
                          </a:graphicData>
                        </a:graphic>
                      </wp:inline>
                    </w:drawing>
                  </w:r>
                </w:p>
              </w:tc>
            </w:tr>
            <w:tr w:rsidR="00792202" w:rsidRPr="00792202" w:rsidTr="00EF2B9B">
              <w:trPr>
                <w:trHeight w:val="90"/>
                <w:jc w:val="center"/>
              </w:trPr>
              <w:tc>
                <w:tcPr>
                  <w:tcW w:w="377" w:type="pct"/>
                  <w:vAlign w:val="center"/>
                </w:tcPr>
                <w:p w:rsidR="005E2AAA" w:rsidRPr="00792202" w:rsidRDefault="005E2AAA" w:rsidP="00EF2B9B">
                  <w:pPr>
                    <w:tabs>
                      <w:tab w:val="left" w:pos="540"/>
                      <w:tab w:val="left" w:pos="6660"/>
                    </w:tabs>
                    <w:adjustRightInd w:val="0"/>
                    <w:snapToGrid w:val="0"/>
                    <w:jc w:val="center"/>
                    <w:rPr>
                      <w:rFonts w:ascii="宋体" w:hAnsi="宋体" w:cs="宋体"/>
                      <w:sz w:val="24"/>
                    </w:rPr>
                  </w:pPr>
                  <w:r w:rsidRPr="00792202">
                    <w:rPr>
                      <w:rFonts w:ascii="宋体" w:hAnsi="宋体" w:cs="宋体" w:hint="eastAsia"/>
                      <w:sz w:val="24"/>
                    </w:rPr>
                    <w:t>2</w:t>
                  </w:r>
                </w:p>
              </w:tc>
              <w:tc>
                <w:tcPr>
                  <w:tcW w:w="1010" w:type="pct"/>
                  <w:vAlign w:val="center"/>
                </w:tcPr>
                <w:p w:rsidR="005E2AAA" w:rsidRPr="00792202" w:rsidRDefault="005E2AAA" w:rsidP="00EF2B9B">
                  <w:pPr>
                    <w:tabs>
                      <w:tab w:val="left" w:pos="540"/>
                      <w:tab w:val="left" w:pos="6660"/>
                    </w:tabs>
                    <w:adjustRightInd w:val="0"/>
                    <w:snapToGrid w:val="0"/>
                    <w:jc w:val="center"/>
                    <w:rPr>
                      <w:rFonts w:ascii="宋体" w:hAnsi="宋体" w:cs="宋体"/>
                      <w:sz w:val="24"/>
                    </w:rPr>
                  </w:pPr>
                  <w:r w:rsidRPr="00792202">
                    <w:rPr>
                      <w:rFonts w:ascii="宋体" w:hAnsi="宋体" w:cs="宋体" w:hint="eastAsia"/>
                      <w:sz w:val="24"/>
                    </w:rPr>
                    <w:t>单穴3样品</w:t>
                  </w:r>
                </w:p>
              </w:tc>
              <w:tc>
                <w:tcPr>
                  <w:tcW w:w="1162" w:type="pct"/>
                  <w:vAlign w:val="center"/>
                </w:tcPr>
                <w:p w:rsidR="005E2AAA" w:rsidRPr="00792202" w:rsidRDefault="005E2AAA" w:rsidP="00EF2B9B">
                  <w:pPr>
                    <w:spacing w:line="420" w:lineRule="exact"/>
                    <w:jc w:val="center"/>
                    <w:rPr>
                      <w:rFonts w:ascii="宋体" w:hAnsi="宋体" w:cs="宋体"/>
                      <w:sz w:val="24"/>
                    </w:rPr>
                  </w:pPr>
                  <w:r w:rsidRPr="00792202">
                    <w:rPr>
                      <w:rFonts w:ascii="宋体" w:hAnsi="宋体" w:hint="eastAsia"/>
                      <w:bCs/>
                      <w:sz w:val="24"/>
                      <w:szCs w:val="28"/>
                    </w:rPr>
                    <w:t>箱体内径：≥宽400×高</w:t>
                  </w:r>
                  <w:r w:rsidRPr="00792202">
                    <w:rPr>
                      <w:rFonts w:ascii="宋体" w:hAnsi="宋体"/>
                      <w:bCs/>
                      <w:sz w:val="24"/>
                      <w:szCs w:val="28"/>
                    </w:rPr>
                    <w:t>290</w:t>
                  </w:r>
                  <w:r w:rsidRPr="00792202">
                    <w:rPr>
                      <w:rFonts w:ascii="宋体" w:hAnsi="宋体" w:hint="eastAsia"/>
                      <w:bCs/>
                      <w:sz w:val="24"/>
                      <w:szCs w:val="28"/>
                    </w:rPr>
                    <w:t>×深600</w:t>
                  </w:r>
                </w:p>
              </w:tc>
              <w:tc>
                <w:tcPr>
                  <w:tcW w:w="679" w:type="pct"/>
                  <w:vAlign w:val="center"/>
                </w:tcPr>
                <w:p w:rsidR="005E2AAA" w:rsidRPr="00792202" w:rsidRDefault="005E2AAA" w:rsidP="00EF2B9B">
                  <w:pPr>
                    <w:tabs>
                      <w:tab w:val="left" w:pos="540"/>
                      <w:tab w:val="left" w:pos="6660"/>
                    </w:tabs>
                    <w:adjustRightInd w:val="0"/>
                    <w:snapToGrid w:val="0"/>
                    <w:jc w:val="center"/>
                    <w:rPr>
                      <w:rFonts w:ascii="宋体" w:hAnsi="宋体" w:cs="宋体"/>
                      <w:sz w:val="24"/>
                    </w:rPr>
                  </w:pPr>
                  <w:r w:rsidRPr="00792202">
                    <w:rPr>
                      <w:rFonts w:ascii="宋体" w:hAnsi="宋体" w:cs="宋体"/>
                      <w:sz w:val="24"/>
                    </w:rPr>
                    <w:t>4</w:t>
                  </w:r>
                  <w:r w:rsidRPr="00792202">
                    <w:rPr>
                      <w:rFonts w:ascii="宋体" w:hAnsi="宋体" w:cs="宋体" w:hint="eastAsia"/>
                      <w:sz w:val="24"/>
                    </w:rPr>
                    <w:t>个/组</w:t>
                  </w:r>
                </w:p>
              </w:tc>
              <w:tc>
                <w:tcPr>
                  <w:tcW w:w="1773" w:type="pct"/>
                  <w:vMerge/>
                  <w:vAlign w:val="center"/>
                </w:tcPr>
                <w:p w:rsidR="005E2AAA" w:rsidRPr="00792202" w:rsidRDefault="005E2AAA" w:rsidP="00EF2B9B">
                  <w:pPr>
                    <w:tabs>
                      <w:tab w:val="left" w:pos="540"/>
                      <w:tab w:val="left" w:pos="6660"/>
                    </w:tabs>
                    <w:adjustRightInd w:val="0"/>
                    <w:snapToGrid w:val="0"/>
                    <w:jc w:val="center"/>
                    <w:rPr>
                      <w:rFonts w:ascii="宋体" w:hAnsi="宋体" w:cs="宋体"/>
                      <w:sz w:val="24"/>
                    </w:rPr>
                  </w:pPr>
                </w:p>
              </w:tc>
            </w:tr>
          </w:tbl>
          <w:p w:rsidR="005E2AAA" w:rsidRPr="00792202" w:rsidRDefault="005E2AAA" w:rsidP="00EF2B9B">
            <w:pPr>
              <w:jc w:val="left"/>
              <w:rPr>
                <w:rFonts w:ascii="宋体" w:hAnsi="宋体" w:cs="宋体"/>
                <w:b/>
                <w:sz w:val="24"/>
              </w:rPr>
            </w:pPr>
            <w:r w:rsidRPr="00792202">
              <w:rPr>
                <w:rFonts w:ascii="宋体" w:hAnsi="宋体" w:cs="宋体" w:hint="eastAsia"/>
                <w:b/>
                <w:sz w:val="24"/>
              </w:rPr>
              <w:t>（2）由于单穴3为定制的特殊存放柜，要求门板为一次性压铸成形，考虑到时间紧迫，投标人可用3</w:t>
            </w:r>
            <w:r w:rsidRPr="00792202">
              <w:rPr>
                <w:rFonts w:ascii="宋体" w:hAnsi="宋体" w:cs="宋体"/>
                <w:b/>
                <w:sz w:val="24"/>
              </w:rPr>
              <w:t>D</w:t>
            </w:r>
            <w:r w:rsidRPr="00792202">
              <w:rPr>
                <w:rFonts w:ascii="宋体" w:hAnsi="宋体" w:cs="宋体" w:hint="eastAsia"/>
                <w:b/>
                <w:sz w:val="24"/>
              </w:rPr>
              <w:t>打印、塑料铸模、A</w:t>
            </w:r>
            <w:r w:rsidRPr="00792202">
              <w:rPr>
                <w:rFonts w:ascii="宋体" w:hAnsi="宋体" w:cs="宋体"/>
                <w:b/>
                <w:sz w:val="24"/>
              </w:rPr>
              <w:t>BC</w:t>
            </w:r>
            <w:r w:rsidRPr="00792202">
              <w:rPr>
                <w:rFonts w:ascii="宋体" w:hAnsi="宋体" w:cs="宋体" w:hint="eastAsia"/>
                <w:b/>
                <w:sz w:val="24"/>
              </w:rPr>
              <w:t>等材料制作样品，并承诺一旦中标，将按采购需求进行供货（包括连接角、连接件等）。</w:t>
            </w:r>
          </w:p>
          <w:p w:rsidR="005E2AAA" w:rsidRPr="00792202" w:rsidRDefault="005E2AAA" w:rsidP="00EF2B9B">
            <w:pPr>
              <w:jc w:val="left"/>
              <w:rPr>
                <w:rFonts w:ascii="宋体" w:hAnsi="宋体" w:cs="宋体"/>
                <w:sz w:val="24"/>
              </w:rPr>
            </w:pPr>
            <w:r w:rsidRPr="00792202">
              <w:rPr>
                <w:rFonts w:ascii="宋体" w:hAnsi="宋体" w:cs="宋体" w:hint="eastAsia"/>
                <w:sz w:val="24"/>
              </w:rPr>
              <w:t>（</w:t>
            </w:r>
            <w:r w:rsidRPr="00792202">
              <w:rPr>
                <w:rFonts w:ascii="宋体" w:hAnsi="宋体" w:cs="宋体"/>
                <w:sz w:val="24"/>
              </w:rPr>
              <w:t>3</w:t>
            </w:r>
            <w:r w:rsidRPr="00792202">
              <w:rPr>
                <w:rFonts w:ascii="宋体" w:hAnsi="宋体" w:cs="宋体" w:hint="eastAsia"/>
                <w:sz w:val="24"/>
              </w:rPr>
              <w:t>）是否需要随样品提交相关检测报告：</w:t>
            </w:r>
          </w:p>
          <w:p w:rsidR="005E2AAA" w:rsidRPr="00792202" w:rsidRDefault="005E2AAA" w:rsidP="00EF2B9B">
            <w:pPr>
              <w:ind w:firstLineChars="250" w:firstLine="600"/>
              <w:jc w:val="left"/>
              <w:rPr>
                <w:rFonts w:ascii="宋体" w:hAnsi="宋体" w:cs="宋体"/>
                <w:sz w:val="24"/>
              </w:rPr>
            </w:pPr>
            <w:r w:rsidRPr="00792202">
              <w:rPr>
                <w:rFonts w:ascii="宋体" w:hAnsi="宋体" w:cs="宋体" w:hint="eastAsia"/>
                <w:sz w:val="24"/>
              </w:rPr>
              <w:lastRenderedPageBreak/>
              <w:t>■不需要</w:t>
            </w:r>
          </w:p>
          <w:p w:rsidR="005E2AAA" w:rsidRPr="00792202" w:rsidRDefault="005E2AAA" w:rsidP="00EF2B9B">
            <w:pPr>
              <w:ind w:firstLineChars="250" w:firstLine="600"/>
              <w:jc w:val="left"/>
              <w:rPr>
                <w:rFonts w:ascii="宋体" w:hAnsi="宋体" w:cs="宋体"/>
                <w:sz w:val="24"/>
              </w:rPr>
            </w:pPr>
            <w:r w:rsidRPr="00792202">
              <w:rPr>
                <w:rFonts w:ascii="宋体" w:hAnsi="宋体" w:cs="宋体" w:hint="eastAsia"/>
                <w:sz w:val="24"/>
              </w:rPr>
              <w:t>□需要</w:t>
            </w:r>
          </w:p>
          <w:p w:rsidR="005E2AAA" w:rsidRPr="00792202" w:rsidRDefault="005E2AAA" w:rsidP="00EF2B9B">
            <w:pPr>
              <w:jc w:val="left"/>
              <w:rPr>
                <w:rFonts w:ascii="宋体" w:hAnsi="宋体" w:cs="宋体"/>
                <w:sz w:val="24"/>
              </w:rPr>
            </w:pPr>
            <w:r w:rsidRPr="00792202">
              <w:rPr>
                <w:rFonts w:ascii="宋体" w:hAnsi="宋体" w:cs="宋体" w:hint="eastAsia"/>
                <w:sz w:val="24"/>
              </w:rPr>
              <w:t>（</w:t>
            </w:r>
            <w:r w:rsidRPr="00792202">
              <w:rPr>
                <w:rFonts w:ascii="宋体" w:hAnsi="宋体" w:cs="宋体"/>
                <w:sz w:val="24"/>
              </w:rPr>
              <w:t>4</w:t>
            </w:r>
            <w:r w:rsidRPr="00792202">
              <w:rPr>
                <w:rFonts w:ascii="宋体" w:hAnsi="宋体" w:cs="宋体" w:hint="eastAsia"/>
                <w:sz w:val="24"/>
              </w:rPr>
              <w:t>）样品递交要求：</w:t>
            </w:r>
          </w:p>
          <w:p w:rsidR="005E2AAA" w:rsidRPr="00792202" w:rsidRDefault="005E2AAA" w:rsidP="00EF2B9B">
            <w:pPr>
              <w:jc w:val="left"/>
              <w:rPr>
                <w:rFonts w:ascii="宋体" w:hAnsi="宋体" w:cs="宋体"/>
                <w:sz w:val="24"/>
              </w:rPr>
            </w:pPr>
            <w:r w:rsidRPr="00792202">
              <w:rPr>
                <w:rFonts w:ascii="宋体" w:hAnsi="宋体" w:cs="宋体" w:hint="eastAsia"/>
                <w:sz w:val="24"/>
              </w:rPr>
              <w:t xml:space="preserve">①样品递交地点：常州市城投建设工程招标有限公司（常州市新北区通江中路396号中创大厦4楼） </w:t>
            </w:r>
          </w:p>
          <w:p w:rsidR="005E2AAA" w:rsidRPr="00792202" w:rsidRDefault="005E2AAA" w:rsidP="00EF2B9B">
            <w:pPr>
              <w:jc w:val="left"/>
              <w:rPr>
                <w:rFonts w:ascii="宋体" w:hAnsi="宋体" w:cs="宋体"/>
                <w:sz w:val="24"/>
              </w:rPr>
            </w:pPr>
            <w:r w:rsidRPr="00792202">
              <w:rPr>
                <w:rFonts w:ascii="宋体" w:hAnsi="宋体" w:cs="宋体" w:hint="eastAsia"/>
                <w:sz w:val="24"/>
              </w:rPr>
              <w:t>联系人：王逸菲</w:t>
            </w:r>
          </w:p>
          <w:p w:rsidR="005E2AAA" w:rsidRPr="00792202" w:rsidRDefault="005E2AAA" w:rsidP="00EF2B9B">
            <w:pPr>
              <w:jc w:val="left"/>
              <w:rPr>
                <w:rFonts w:ascii="宋体" w:hAnsi="宋体" w:cs="宋体"/>
                <w:sz w:val="24"/>
              </w:rPr>
            </w:pPr>
            <w:r w:rsidRPr="00792202">
              <w:rPr>
                <w:rFonts w:ascii="宋体" w:hAnsi="宋体" w:cs="宋体" w:hint="eastAsia"/>
                <w:sz w:val="24"/>
              </w:rPr>
              <w:t>电话：0519-81580152  81580191  81580192（转分机号6033）</w:t>
            </w:r>
          </w:p>
          <w:p w:rsidR="005E2AAA" w:rsidRPr="00792202" w:rsidRDefault="005E2AAA" w:rsidP="00EF2B9B">
            <w:pPr>
              <w:jc w:val="left"/>
              <w:rPr>
                <w:rFonts w:ascii="宋体" w:hAnsi="宋体" w:cs="宋体"/>
                <w:sz w:val="24"/>
              </w:rPr>
            </w:pPr>
            <w:r w:rsidRPr="00792202">
              <w:rPr>
                <w:rFonts w:ascii="宋体" w:hAnsi="宋体" w:cs="宋体" w:hint="eastAsia"/>
                <w:sz w:val="24"/>
              </w:rPr>
              <w:t>②投标人在样品上/样品背面粘贴标签（不大于10cm×5cm），标签上注明投标人名称、样品材质、规格型号、产地，加盖投标人公章，并用不透明白纸将标签粘贴遮盖；</w:t>
            </w:r>
          </w:p>
          <w:p w:rsidR="005E2AAA" w:rsidRPr="00792202" w:rsidRDefault="005E2AAA" w:rsidP="00EF2B9B">
            <w:pPr>
              <w:jc w:val="left"/>
              <w:rPr>
                <w:rFonts w:ascii="宋体" w:hAnsi="宋体" w:cs="宋体"/>
                <w:sz w:val="24"/>
              </w:rPr>
            </w:pPr>
            <w:r w:rsidRPr="00792202">
              <w:rPr>
                <w:rFonts w:ascii="宋体" w:hAnsi="宋体" w:cs="宋体" w:hint="eastAsia"/>
                <w:sz w:val="24"/>
              </w:rPr>
              <w:t>③样品提交时,样品上任何显示投标人名称的商标、品牌或其他显示该投标人名称的标志都应用不透明的白纸粘贴遮盖，否则评审时样品部分不得分；</w:t>
            </w:r>
          </w:p>
          <w:p w:rsidR="005E2AAA" w:rsidRPr="00792202" w:rsidRDefault="005E2AAA" w:rsidP="00EF2B9B">
            <w:pPr>
              <w:jc w:val="left"/>
              <w:rPr>
                <w:rFonts w:ascii="宋体" w:hAnsi="宋体" w:cs="宋体"/>
                <w:sz w:val="24"/>
              </w:rPr>
            </w:pPr>
            <w:r w:rsidRPr="00792202">
              <w:rPr>
                <w:rFonts w:ascii="宋体" w:hAnsi="宋体" w:cs="宋体" w:hint="eastAsia"/>
                <w:sz w:val="24"/>
              </w:rPr>
              <w:t>（</w:t>
            </w:r>
            <w:r w:rsidRPr="00792202">
              <w:rPr>
                <w:rFonts w:ascii="宋体" w:hAnsi="宋体" w:cs="宋体"/>
                <w:sz w:val="24"/>
              </w:rPr>
              <w:t>5</w:t>
            </w:r>
            <w:r w:rsidRPr="00792202">
              <w:rPr>
                <w:rFonts w:ascii="宋体" w:hAnsi="宋体" w:cs="宋体" w:hint="eastAsia"/>
                <w:sz w:val="24"/>
              </w:rPr>
              <w:t>）未中标人样品退还：未中标人的样品评审结束后予以退回；</w:t>
            </w:r>
          </w:p>
          <w:p w:rsidR="005E2AAA" w:rsidRPr="00792202" w:rsidRDefault="005E2AAA" w:rsidP="00EF2B9B">
            <w:pPr>
              <w:jc w:val="left"/>
              <w:rPr>
                <w:rFonts w:ascii="宋体" w:hAnsi="宋体" w:cs="宋体"/>
                <w:sz w:val="24"/>
                <w:u w:val="single"/>
              </w:rPr>
            </w:pPr>
            <w:r w:rsidRPr="00792202">
              <w:rPr>
                <w:rFonts w:ascii="宋体" w:hAnsi="宋体" w:cs="宋体" w:hint="eastAsia"/>
                <w:sz w:val="24"/>
              </w:rPr>
              <w:t>（</w:t>
            </w:r>
            <w:r w:rsidRPr="00792202">
              <w:rPr>
                <w:rFonts w:ascii="宋体" w:hAnsi="宋体" w:cs="宋体"/>
                <w:sz w:val="24"/>
              </w:rPr>
              <w:t>6</w:t>
            </w:r>
            <w:r w:rsidRPr="00792202">
              <w:rPr>
                <w:rFonts w:ascii="宋体" w:hAnsi="宋体" w:cs="宋体" w:hint="eastAsia"/>
                <w:sz w:val="24"/>
              </w:rPr>
              <w:t>）中标人样品保管、封存及退还：中标人的样品不予退回，由采购人封存作为最终验收的依据；</w:t>
            </w:r>
          </w:p>
          <w:p w:rsidR="005E2AAA" w:rsidRPr="00792202" w:rsidRDefault="005E2AAA" w:rsidP="00EF2B9B">
            <w:pPr>
              <w:jc w:val="left"/>
              <w:rPr>
                <w:rFonts w:ascii="宋体" w:hAnsi="宋体" w:cs="宋体"/>
                <w:sz w:val="24"/>
              </w:rPr>
            </w:pPr>
            <w:r w:rsidRPr="00792202">
              <w:rPr>
                <w:rFonts w:ascii="宋体" w:hAnsi="宋体" w:cs="宋体" w:hint="eastAsia"/>
                <w:sz w:val="24"/>
              </w:rPr>
              <w:t>（</w:t>
            </w:r>
            <w:r w:rsidRPr="00792202">
              <w:rPr>
                <w:rFonts w:ascii="宋体" w:hAnsi="宋体" w:cs="宋体"/>
                <w:sz w:val="24"/>
              </w:rPr>
              <w:t>7</w:t>
            </w:r>
            <w:r w:rsidRPr="00792202">
              <w:rPr>
                <w:rFonts w:ascii="宋体" w:hAnsi="宋体" w:cs="宋体" w:hint="eastAsia"/>
                <w:sz w:val="24"/>
              </w:rPr>
              <w:t>）其他要求（如有）：</w:t>
            </w:r>
          </w:p>
          <w:p w:rsidR="005E2AAA" w:rsidRPr="00792202" w:rsidRDefault="005E2AAA" w:rsidP="00EF2B9B">
            <w:pPr>
              <w:jc w:val="left"/>
              <w:rPr>
                <w:rFonts w:ascii="宋体" w:hAnsi="宋体" w:cs="宋体"/>
                <w:sz w:val="24"/>
              </w:rPr>
            </w:pPr>
            <w:r w:rsidRPr="00792202">
              <w:rPr>
                <w:rFonts w:ascii="宋体" w:hAnsi="宋体" w:cs="宋体" w:hint="eastAsia"/>
                <w:sz w:val="24"/>
              </w:rPr>
              <w:t>①样品制作及运输费用由投标人自行承担；</w:t>
            </w:r>
          </w:p>
          <w:p w:rsidR="005E2AAA" w:rsidRPr="00792202" w:rsidRDefault="005E2AAA" w:rsidP="00EF2B9B">
            <w:pPr>
              <w:jc w:val="left"/>
              <w:rPr>
                <w:rFonts w:ascii="宋体" w:hAnsi="宋体" w:cs="宋体"/>
                <w:b/>
                <w:sz w:val="24"/>
              </w:rPr>
            </w:pPr>
            <w:r w:rsidRPr="00792202">
              <w:rPr>
                <w:rFonts w:ascii="宋体" w:hAnsi="宋体" w:cs="宋体" w:hint="eastAsia"/>
                <w:sz w:val="24"/>
              </w:rPr>
              <w:t>②未能提供样品、样品不齐全或样品不符合要求的，评审时样品部分不得分。</w:t>
            </w:r>
          </w:p>
          <w:p w:rsidR="005E2AAA" w:rsidRPr="00792202" w:rsidRDefault="005E2AAA" w:rsidP="00EF2B9B">
            <w:pPr>
              <w:jc w:val="left"/>
              <w:rPr>
                <w:rFonts w:ascii="宋体" w:hAnsi="宋体" w:cs="宋体"/>
                <w:b/>
                <w:sz w:val="24"/>
              </w:rPr>
            </w:pPr>
            <w:r w:rsidRPr="00792202">
              <w:rPr>
                <w:rFonts w:ascii="宋体" w:hAnsi="宋体" w:cs="宋体" w:hint="eastAsia"/>
                <w:b/>
                <w:sz w:val="24"/>
              </w:rPr>
              <w:t>（</w:t>
            </w:r>
            <w:r w:rsidRPr="00792202">
              <w:rPr>
                <w:rFonts w:ascii="宋体" w:hAnsi="宋体" w:cs="宋体"/>
                <w:b/>
                <w:sz w:val="24"/>
              </w:rPr>
              <w:t>8</w:t>
            </w:r>
            <w:r w:rsidRPr="00792202">
              <w:rPr>
                <w:rFonts w:ascii="宋体" w:hAnsi="宋体" w:cs="宋体" w:hint="eastAsia"/>
                <w:b/>
                <w:sz w:val="24"/>
              </w:rPr>
              <w:t>）样品递交截止时间：开标前一天下午17:00截止，逾期不再接受。</w:t>
            </w:r>
          </w:p>
        </w:tc>
      </w:tr>
      <w:tr w:rsidR="00792202" w:rsidRPr="00792202" w:rsidTr="00EF2B9B">
        <w:trPr>
          <w:trHeight w:val="517"/>
          <w:jc w:val="center"/>
        </w:trPr>
        <w:tc>
          <w:tcPr>
            <w:tcW w:w="988" w:type="dxa"/>
            <w:vAlign w:val="center"/>
          </w:tcPr>
          <w:p w:rsidR="005E2AAA" w:rsidRPr="00792202" w:rsidRDefault="005E2AAA" w:rsidP="00EF2B9B">
            <w:pPr>
              <w:pStyle w:val="a4"/>
              <w:adjustRightInd w:val="0"/>
              <w:snapToGrid w:val="0"/>
              <w:jc w:val="center"/>
              <w:rPr>
                <w:rFonts w:hAnsi="宋体" w:cs="宋体"/>
                <w:sz w:val="24"/>
                <w:szCs w:val="24"/>
              </w:rPr>
            </w:pPr>
            <w:r w:rsidRPr="00792202">
              <w:rPr>
                <w:rFonts w:hAnsi="宋体" w:cs="宋体"/>
                <w:sz w:val="24"/>
                <w:szCs w:val="24"/>
              </w:rPr>
              <w:lastRenderedPageBreak/>
              <w:t>5.2.5</w:t>
            </w:r>
          </w:p>
        </w:tc>
        <w:tc>
          <w:tcPr>
            <w:tcW w:w="1701" w:type="dxa"/>
            <w:vAlign w:val="center"/>
          </w:tcPr>
          <w:p w:rsidR="005E2AAA" w:rsidRPr="00792202" w:rsidRDefault="005E2AAA" w:rsidP="00EF2B9B">
            <w:pPr>
              <w:jc w:val="center"/>
              <w:rPr>
                <w:rFonts w:ascii="宋体" w:hAnsi="宋体" w:cs="宋体"/>
                <w:sz w:val="24"/>
              </w:rPr>
            </w:pPr>
            <w:r w:rsidRPr="00792202">
              <w:rPr>
                <w:rFonts w:ascii="宋体" w:hAnsi="宋体" w:cs="宋体" w:hint="eastAsia"/>
                <w:sz w:val="24"/>
              </w:rPr>
              <w:t>标的所属行业</w:t>
            </w:r>
          </w:p>
        </w:tc>
        <w:tc>
          <w:tcPr>
            <w:tcW w:w="7540" w:type="dxa"/>
            <w:vAlign w:val="center"/>
          </w:tcPr>
          <w:p w:rsidR="005E2AAA" w:rsidRPr="00792202" w:rsidRDefault="005E2AAA" w:rsidP="00EF2B9B">
            <w:pPr>
              <w:jc w:val="left"/>
              <w:rPr>
                <w:rFonts w:ascii="宋体" w:hAnsi="宋体" w:cs="宋体"/>
                <w:sz w:val="24"/>
              </w:rPr>
            </w:pPr>
            <w:r w:rsidRPr="00792202">
              <w:rPr>
                <w:rFonts w:ascii="宋体" w:hAnsi="宋体" w:cs="宋体" w:hint="eastAsia"/>
                <w:sz w:val="24"/>
              </w:rPr>
              <w:t>本项目采购标的对应的中小企业划分标准所属行业：工业。</w:t>
            </w:r>
          </w:p>
        </w:tc>
      </w:tr>
      <w:tr w:rsidR="00792202" w:rsidRPr="00792202" w:rsidTr="00EF2B9B">
        <w:trPr>
          <w:trHeight w:val="841"/>
          <w:jc w:val="center"/>
        </w:trPr>
        <w:tc>
          <w:tcPr>
            <w:tcW w:w="988" w:type="dxa"/>
            <w:vAlign w:val="center"/>
          </w:tcPr>
          <w:p w:rsidR="005E2AAA" w:rsidRPr="00792202" w:rsidRDefault="005E2AAA" w:rsidP="00EF2B9B">
            <w:pPr>
              <w:pStyle w:val="a4"/>
              <w:adjustRightInd w:val="0"/>
              <w:snapToGrid w:val="0"/>
              <w:jc w:val="center"/>
              <w:rPr>
                <w:rFonts w:hAnsi="宋体" w:cs="宋体"/>
                <w:sz w:val="24"/>
                <w:szCs w:val="24"/>
              </w:rPr>
            </w:pPr>
            <w:r w:rsidRPr="00792202">
              <w:rPr>
                <w:rFonts w:hAnsi="宋体" w:cs="宋体"/>
                <w:sz w:val="24"/>
                <w:szCs w:val="24"/>
              </w:rPr>
              <w:br w:type="page"/>
              <w:t>11.2</w:t>
            </w:r>
          </w:p>
        </w:tc>
        <w:tc>
          <w:tcPr>
            <w:tcW w:w="1701" w:type="dxa"/>
            <w:vAlign w:val="center"/>
          </w:tcPr>
          <w:p w:rsidR="005E2AAA" w:rsidRPr="00792202" w:rsidRDefault="005E2AAA" w:rsidP="00EF2B9B">
            <w:pPr>
              <w:jc w:val="center"/>
              <w:rPr>
                <w:rFonts w:ascii="宋体" w:hAnsi="宋体" w:cs="宋体"/>
                <w:sz w:val="24"/>
              </w:rPr>
            </w:pPr>
            <w:r w:rsidRPr="00792202">
              <w:rPr>
                <w:rFonts w:ascii="宋体" w:hAnsi="宋体" w:cs="宋体" w:hint="eastAsia"/>
                <w:sz w:val="24"/>
              </w:rPr>
              <w:t>投标报价</w:t>
            </w:r>
          </w:p>
        </w:tc>
        <w:tc>
          <w:tcPr>
            <w:tcW w:w="7540" w:type="dxa"/>
            <w:vAlign w:val="center"/>
          </w:tcPr>
          <w:p w:rsidR="005E2AAA" w:rsidRPr="00792202" w:rsidRDefault="005E2AAA" w:rsidP="00EF2B9B">
            <w:pPr>
              <w:jc w:val="left"/>
              <w:rPr>
                <w:rFonts w:ascii="宋体" w:hAnsi="宋体" w:cs="宋体"/>
                <w:sz w:val="24"/>
              </w:rPr>
            </w:pPr>
            <w:r w:rsidRPr="00792202">
              <w:rPr>
                <w:rFonts w:ascii="宋体" w:hAnsi="宋体" w:cs="宋体" w:hint="eastAsia"/>
                <w:sz w:val="24"/>
              </w:rPr>
              <w:t>投标报价的特殊规定：</w:t>
            </w:r>
          </w:p>
          <w:p w:rsidR="005E2AAA" w:rsidRPr="00792202" w:rsidRDefault="005E2AAA" w:rsidP="00EF2B9B">
            <w:pPr>
              <w:jc w:val="left"/>
              <w:rPr>
                <w:rFonts w:ascii="宋体" w:hAnsi="宋体" w:cs="宋体"/>
                <w:sz w:val="24"/>
              </w:rPr>
            </w:pPr>
            <w:r w:rsidRPr="00792202">
              <w:rPr>
                <w:rFonts w:ascii="宋体" w:hAnsi="宋体" w:cs="宋体" w:hint="eastAsia"/>
                <w:sz w:val="24"/>
              </w:rPr>
              <w:t>■无</w:t>
            </w:r>
          </w:p>
          <w:p w:rsidR="005E2AAA" w:rsidRPr="00792202" w:rsidRDefault="005E2AAA" w:rsidP="00EF2B9B">
            <w:pPr>
              <w:jc w:val="left"/>
              <w:rPr>
                <w:rFonts w:ascii="宋体" w:hAnsi="宋体" w:cs="宋体"/>
                <w:sz w:val="24"/>
              </w:rPr>
            </w:pPr>
            <w:r w:rsidRPr="00792202">
              <w:rPr>
                <w:rFonts w:ascii="宋体" w:hAnsi="宋体" w:cs="宋体" w:hint="eastAsia"/>
                <w:sz w:val="24"/>
              </w:rPr>
              <w:t>□有，具体情形：_____。</w:t>
            </w:r>
          </w:p>
        </w:tc>
      </w:tr>
      <w:tr w:rsidR="00792202" w:rsidRPr="00792202" w:rsidTr="00EF2B9B">
        <w:trPr>
          <w:trHeight w:val="20"/>
          <w:jc w:val="center"/>
        </w:trPr>
        <w:tc>
          <w:tcPr>
            <w:tcW w:w="988" w:type="dxa"/>
            <w:vAlign w:val="center"/>
          </w:tcPr>
          <w:p w:rsidR="005E2AAA" w:rsidRPr="00792202" w:rsidRDefault="005E2AAA" w:rsidP="00EF2B9B">
            <w:pPr>
              <w:pStyle w:val="a4"/>
              <w:adjustRightInd w:val="0"/>
              <w:snapToGrid w:val="0"/>
              <w:jc w:val="center"/>
              <w:rPr>
                <w:rFonts w:hAnsi="宋体" w:cs="宋体"/>
                <w:sz w:val="24"/>
                <w:szCs w:val="24"/>
              </w:rPr>
            </w:pPr>
            <w:r w:rsidRPr="00792202">
              <w:rPr>
                <w:rFonts w:hAnsi="宋体" w:cs="宋体"/>
                <w:sz w:val="24"/>
                <w:szCs w:val="24"/>
              </w:rPr>
              <w:t>12</w:t>
            </w:r>
          </w:p>
        </w:tc>
        <w:tc>
          <w:tcPr>
            <w:tcW w:w="1701" w:type="dxa"/>
            <w:vAlign w:val="center"/>
          </w:tcPr>
          <w:p w:rsidR="005E2AAA" w:rsidRPr="00792202" w:rsidRDefault="005E2AAA" w:rsidP="00EF2B9B">
            <w:pPr>
              <w:jc w:val="center"/>
              <w:rPr>
                <w:rFonts w:ascii="宋体" w:hAnsi="宋体" w:cs="宋体"/>
                <w:sz w:val="24"/>
              </w:rPr>
            </w:pPr>
            <w:r w:rsidRPr="00792202">
              <w:rPr>
                <w:rFonts w:ascii="宋体" w:hAnsi="宋体" w:cs="宋体" w:hint="eastAsia"/>
                <w:sz w:val="24"/>
              </w:rPr>
              <w:t>投标保证金</w:t>
            </w:r>
          </w:p>
        </w:tc>
        <w:tc>
          <w:tcPr>
            <w:tcW w:w="7540" w:type="dxa"/>
            <w:vAlign w:val="center"/>
          </w:tcPr>
          <w:p w:rsidR="005E2AAA" w:rsidRPr="00792202" w:rsidRDefault="005E2AAA" w:rsidP="00EF2B9B">
            <w:pPr>
              <w:jc w:val="left"/>
              <w:rPr>
                <w:rFonts w:ascii="宋体" w:hAnsi="宋体" w:cs="宋体"/>
                <w:sz w:val="24"/>
              </w:rPr>
            </w:pPr>
            <w:r w:rsidRPr="00792202">
              <w:rPr>
                <w:rFonts w:ascii="宋体" w:hAnsi="宋体" w:cs="宋体" w:hint="eastAsia"/>
                <w:sz w:val="24"/>
              </w:rPr>
              <w:t>免收</w:t>
            </w:r>
          </w:p>
        </w:tc>
      </w:tr>
      <w:tr w:rsidR="00792202" w:rsidRPr="00792202" w:rsidTr="00EF2B9B">
        <w:trPr>
          <w:trHeight w:val="20"/>
          <w:jc w:val="center"/>
        </w:trPr>
        <w:tc>
          <w:tcPr>
            <w:tcW w:w="988" w:type="dxa"/>
            <w:vAlign w:val="center"/>
          </w:tcPr>
          <w:p w:rsidR="005E2AAA" w:rsidRPr="00792202" w:rsidRDefault="005E2AAA" w:rsidP="00EF2B9B">
            <w:pPr>
              <w:pStyle w:val="a4"/>
              <w:adjustRightInd w:val="0"/>
              <w:snapToGrid w:val="0"/>
              <w:jc w:val="center"/>
              <w:rPr>
                <w:rFonts w:hAnsi="宋体" w:cs="宋体"/>
                <w:sz w:val="24"/>
                <w:szCs w:val="24"/>
              </w:rPr>
            </w:pPr>
            <w:r w:rsidRPr="00792202">
              <w:rPr>
                <w:rFonts w:hAnsi="宋体" w:cs="宋体"/>
                <w:sz w:val="24"/>
                <w:szCs w:val="24"/>
              </w:rPr>
              <w:t>13.1</w:t>
            </w:r>
          </w:p>
        </w:tc>
        <w:tc>
          <w:tcPr>
            <w:tcW w:w="1701" w:type="dxa"/>
            <w:vAlign w:val="center"/>
          </w:tcPr>
          <w:p w:rsidR="005E2AAA" w:rsidRPr="00792202" w:rsidRDefault="005E2AAA" w:rsidP="00EF2B9B">
            <w:pPr>
              <w:jc w:val="center"/>
              <w:rPr>
                <w:rFonts w:ascii="宋体" w:hAnsi="宋体" w:cs="宋体"/>
                <w:sz w:val="24"/>
              </w:rPr>
            </w:pPr>
            <w:r w:rsidRPr="00792202">
              <w:rPr>
                <w:rFonts w:ascii="宋体" w:hAnsi="宋体" w:cs="宋体" w:hint="eastAsia"/>
                <w:sz w:val="24"/>
              </w:rPr>
              <w:t>投标有效期</w:t>
            </w:r>
          </w:p>
        </w:tc>
        <w:tc>
          <w:tcPr>
            <w:tcW w:w="7540" w:type="dxa"/>
            <w:vAlign w:val="center"/>
          </w:tcPr>
          <w:p w:rsidR="005E2AAA" w:rsidRPr="00792202" w:rsidRDefault="005E2AAA" w:rsidP="00EF2B9B">
            <w:pPr>
              <w:jc w:val="left"/>
              <w:rPr>
                <w:rFonts w:ascii="宋体" w:hAnsi="宋体" w:cs="宋体"/>
                <w:sz w:val="24"/>
              </w:rPr>
            </w:pPr>
            <w:r w:rsidRPr="00792202">
              <w:rPr>
                <w:rFonts w:ascii="宋体" w:hAnsi="宋体" w:cs="宋体" w:hint="eastAsia"/>
                <w:sz w:val="24"/>
              </w:rPr>
              <w:t>自提交投标文件的截止之日起算60日历天。</w:t>
            </w:r>
          </w:p>
        </w:tc>
      </w:tr>
      <w:tr w:rsidR="00792202" w:rsidRPr="00792202" w:rsidTr="00EF2B9B">
        <w:trPr>
          <w:trHeight w:val="20"/>
          <w:jc w:val="center"/>
        </w:trPr>
        <w:tc>
          <w:tcPr>
            <w:tcW w:w="988" w:type="dxa"/>
            <w:vAlign w:val="center"/>
          </w:tcPr>
          <w:p w:rsidR="005E2AAA" w:rsidRPr="00792202" w:rsidRDefault="005E2AAA" w:rsidP="00EF2B9B">
            <w:pPr>
              <w:pStyle w:val="a4"/>
              <w:adjustRightInd w:val="0"/>
              <w:snapToGrid w:val="0"/>
              <w:jc w:val="center"/>
              <w:rPr>
                <w:rFonts w:hAnsi="宋体" w:cs="宋体"/>
                <w:sz w:val="24"/>
                <w:szCs w:val="24"/>
              </w:rPr>
            </w:pPr>
            <w:r w:rsidRPr="00792202">
              <w:rPr>
                <w:rFonts w:hAnsi="宋体" w:cs="宋体"/>
                <w:sz w:val="24"/>
                <w:szCs w:val="24"/>
              </w:rPr>
              <w:t>25.5</w:t>
            </w:r>
          </w:p>
        </w:tc>
        <w:tc>
          <w:tcPr>
            <w:tcW w:w="1701" w:type="dxa"/>
            <w:vAlign w:val="center"/>
          </w:tcPr>
          <w:p w:rsidR="005E2AAA" w:rsidRPr="00792202" w:rsidRDefault="005E2AAA" w:rsidP="00EF2B9B">
            <w:pPr>
              <w:jc w:val="center"/>
              <w:rPr>
                <w:rFonts w:ascii="宋体" w:hAnsi="宋体" w:cs="宋体"/>
                <w:sz w:val="24"/>
              </w:rPr>
            </w:pPr>
            <w:r w:rsidRPr="00792202">
              <w:rPr>
                <w:rFonts w:ascii="宋体" w:hAnsi="宋体" w:cs="宋体" w:hint="eastAsia"/>
                <w:sz w:val="24"/>
              </w:rPr>
              <w:t>分包</w:t>
            </w:r>
          </w:p>
        </w:tc>
        <w:tc>
          <w:tcPr>
            <w:tcW w:w="7540" w:type="dxa"/>
            <w:vAlign w:val="center"/>
          </w:tcPr>
          <w:p w:rsidR="005E2AAA" w:rsidRPr="00792202" w:rsidRDefault="005E2AAA" w:rsidP="00EF2B9B">
            <w:pPr>
              <w:jc w:val="left"/>
              <w:rPr>
                <w:rFonts w:ascii="宋体" w:hAnsi="宋体" w:cs="宋体"/>
                <w:sz w:val="24"/>
              </w:rPr>
            </w:pPr>
            <w:r w:rsidRPr="00792202">
              <w:rPr>
                <w:rFonts w:ascii="宋体" w:hAnsi="宋体" w:cs="宋体" w:hint="eastAsia"/>
                <w:sz w:val="24"/>
              </w:rPr>
              <w:t xml:space="preserve">本项目的非主体、非关键性工作是否允许分包： </w:t>
            </w:r>
          </w:p>
          <w:p w:rsidR="005E2AAA" w:rsidRPr="00792202" w:rsidRDefault="005E2AAA" w:rsidP="00EF2B9B">
            <w:pPr>
              <w:jc w:val="left"/>
              <w:rPr>
                <w:rFonts w:ascii="宋体" w:hAnsi="宋体" w:cs="宋体"/>
                <w:sz w:val="24"/>
              </w:rPr>
            </w:pPr>
            <w:r w:rsidRPr="00792202">
              <w:rPr>
                <w:rFonts w:ascii="宋体" w:hAnsi="宋体" w:cs="宋体" w:hint="eastAsia"/>
                <w:sz w:val="24"/>
              </w:rPr>
              <w:t>■不允许</w:t>
            </w:r>
          </w:p>
          <w:p w:rsidR="005E2AAA" w:rsidRPr="00792202" w:rsidRDefault="005E2AAA" w:rsidP="00EF2B9B">
            <w:pPr>
              <w:jc w:val="left"/>
              <w:rPr>
                <w:rFonts w:ascii="宋体" w:hAnsi="宋体" w:cs="宋体"/>
                <w:sz w:val="24"/>
              </w:rPr>
            </w:pPr>
            <w:r w:rsidRPr="00792202">
              <w:rPr>
                <w:rFonts w:ascii="宋体" w:hAnsi="宋体" w:cs="宋体" w:hint="eastAsia"/>
                <w:sz w:val="24"/>
              </w:rPr>
              <w:t>□允许，具体要求：</w:t>
            </w:r>
          </w:p>
          <w:p w:rsidR="005E2AAA" w:rsidRPr="00792202" w:rsidRDefault="005E2AAA" w:rsidP="00EF2B9B">
            <w:pPr>
              <w:jc w:val="left"/>
              <w:rPr>
                <w:rFonts w:ascii="宋体" w:hAnsi="宋体" w:cs="宋体"/>
                <w:sz w:val="24"/>
              </w:rPr>
            </w:pPr>
            <w:r w:rsidRPr="00792202">
              <w:rPr>
                <w:rFonts w:ascii="宋体" w:hAnsi="宋体" w:cs="宋体" w:hint="eastAsia"/>
                <w:sz w:val="24"/>
              </w:rPr>
              <w:t>（1）可以分包履行的具体内容：</w:t>
            </w:r>
            <w:r w:rsidRPr="00792202">
              <w:rPr>
                <w:rFonts w:ascii="宋体" w:hAnsi="宋体" w:cs="宋体" w:hint="eastAsia"/>
                <w:sz w:val="24"/>
                <w:u w:val="single"/>
                <w:lang w:bidi="ar"/>
              </w:rPr>
              <w:t>/</w:t>
            </w:r>
            <w:r w:rsidRPr="00792202">
              <w:rPr>
                <w:rFonts w:ascii="宋体" w:hAnsi="宋体" w:cs="宋体" w:hint="eastAsia"/>
                <w:sz w:val="24"/>
              </w:rPr>
              <w:t>；</w:t>
            </w:r>
          </w:p>
          <w:p w:rsidR="005E2AAA" w:rsidRPr="00792202" w:rsidRDefault="005E2AAA" w:rsidP="00EF2B9B">
            <w:pPr>
              <w:jc w:val="left"/>
              <w:rPr>
                <w:rFonts w:ascii="宋体" w:hAnsi="宋体" w:cs="宋体"/>
                <w:sz w:val="24"/>
              </w:rPr>
            </w:pPr>
            <w:r w:rsidRPr="00792202">
              <w:rPr>
                <w:rFonts w:ascii="宋体" w:hAnsi="宋体" w:cs="宋体" w:hint="eastAsia"/>
                <w:sz w:val="24"/>
              </w:rPr>
              <w:t>（2）允许分包的金额或者比例：</w:t>
            </w:r>
            <w:r w:rsidRPr="00792202">
              <w:rPr>
                <w:rFonts w:ascii="宋体" w:hAnsi="宋体" w:cs="宋体" w:hint="eastAsia"/>
                <w:sz w:val="24"/>
                <w:u w:val="single"/>
                <w:lang w:bidi="ar"/>
              </w:rPr>
              <w:t>/</w:t>
            </w:r>
            <w:r w:rsidRPr="00792202">
              <w:rPr>
                <w:rFonts w:ascii="宋体" w:hAnsi="宋体" w:cs="宋体" w:hint="eastAsia"/>
                <w:sz w:val="24"/>
              </w:rPr>
              <w:t>；</w:t>
            </w:r>
          </w:p>
          <w:p w:rsidR="005E2AAA" w:rsidRPr="00792202" w:rsidRDefault="005E2AAA" w:rsidP="00EF2B9B">
            <w:pPr>
              <w:jc w:val="left"/>
              <w:rPr>
                <w:rFonts w:ascii="宋体" w:hAnsi="宋体" w:cs="宋体"/>
                <w:sz w:val="24"/>
                <w:u w:val="single"/>
              </w:rPr>
            </w:pPr>
            <w:r w:rsidRPr="00792202">
              <w:rPr>
                <w:rFonts w:ascii="宋体" w:hAnsi="宋体" w:cs="宋体" w:hint="eastAsia"/>
                <w:sz w:val="24"/>
              </w:rPr>
              <w:t>（3）其他要求：</w:t>
            </w:r>
            <w:r w:rsidRPr="00792202">
              <w:rPr>
                <w:rFonts w:ascii="宋体" w:hAnsi="宋体" w:cs="宋体" w:hint="eastAsia"/>
                <w:sz w:val="24"/>
                <w:u w:val="single"/>
                <w:lang w:bidi="ar"/>
              </w:rPr>
              <w:t>/</w:t>
            </w:r>
            <w:r w:rsidRPr="00792202">
              <w:rPr>
                <w:rFonts w:ascii="宋体" w:hAnsi="宋体" w:cs="宋体" w:hint="eastAsia"/>
                <w:sz w:val="24"/>
              </w:rPr>
              <w:t>。</w:t>
            </w:r>
          </w:p>
        </w:tc>
      </w:tr>
      <w:tr w:rsidR="00792202" w:rsidRPr="00792202" w:rsidTr="00EF2B9B">
        <w:trPr>
          <w:trHeight w:val="20"/>
          <w:jc w:val="center"/>
        </w:trPr>
        <w:tc>
          <w:tcPr>
            <w:tcW w:w="988" w:type="dxa"/>
            <w:vAlign w:val="center"/>
          </w:tcPr>
          <w:p w:rsidR="005E2AAA" w:rsidRPr="00792202" w:rsidRDefault="005E2AAA" w:rsidP="00EF2B9B">
            <w:pPr>
              <w:pStyle w:val="a4"/>
              <w:adjustRightInd w:val="0"/>
              <w:snapToGrid w:val="0"/>
              <w:jc w:val="center"/>
              <w:rPr>
                <w:rFonts w:hAnsi="宋体" w:cs="宋体"/>
                <w:sz w:val="24"/>
                <w:szCs w:val="24"/>
              </w:rPr>
            </w:pPr>
            <w:r w:rsidRPr="00792202">
              <w:rPr>
                <w:rFonts w:hAnsi="宋体" w:cs="宋体"/>
                <w:sz w:val="24"/>
                <w:szCs w:val="24"/>
              </w:rPr>
              <w:t>26.1.1</w:t>
            </w:r>
          </w:p>
        </w:tc>
        <w:tc>
          <w:tcPr>
            <w:tcW w:w="1701" w:type="dxa"/>
            <w:vAlign w:val="center"/>
          </w:tcPr>
          <w:p w:rsidR="005E2AAA" w:rsidRPr="00792202" w:rsidRDefault="005E2AAA" w:rsidP="00EF2B9B">
            <w:pPr>
              <w:jc w:val="center"/>
              <w:rPr>
                <w:rFonts w:ascii="宋体" w:hAnsi="宋体" w:cs="宋体"/>
                <w:sz w:val="24"/>
              </w:rPr>
            </w:pPr>
            <w:r w:rsidRPr="00792202">
              <w:rPr>
                <w:rFonts w:ascii="宋体" w:hAnsi="宋体" w:cs="宋体" w:hint="eastAsia"/>
                <w:sz w:val="24"/>
              </w:rPr>
              <w:t>询问</w:t>
            </w:r>
          </w:p>
        </w:tc>
        <w:tc>
          <w:tcPr>
            <w:tcW w:w="7540" w:type="dxa"/>
            <w:vAlign w:val="center"/>
          </w:tcPr>
          <w:p w:rsidR="005E2AAA" w:rsidRPr="00792202" w:rsidRDefault="005E2AAA" w:rsidP="00EF2B9B">
            <w:pPr>
              <w:jc w:val="left"/>
              <w:rPr>
                <w:rFonts w:ascii="宋体" w:hAnsi="宋体" w:cs="宋体"/>
                <w:sz w:val="24"/>
              </w:rPr>
            </w:pPr>
            <w:r w:rsidRPr="00792202">
              <w:rPr>
                <w:rFonts w:ascii="宋体" w:hAnsi="宋体" w:cs="宋体" w:hint="eastAsia"/>
                <w:sz w:val="24"/>
              </w:rPr>
              <w:t>询问送达形式：投标人对招标文件如有疑问，请将疑问于</w:t>
            </w:r>
            <w:r w:rsidRPr="00792202">
              <w:rPr>
                <w:rFonts w:ascii="宋体" w:hAnsi="宋体" w:cs="宋体" w:hint="eastAsia"/>
                <w:b/>
                <w:sz w:val="24"/>
              </w:rPr>
              <w:t>2023年1</w:t>
            </w:r>
            <w:r w:rsidRPr="00792202">
              <w:rPr>
                <w:rFonts w:ascii="宋体" w:hAnsi="宋体" w:cs="宋体"/>
                <w:b/>
                <w:sz w:val="24"/>
              </w:rPr>
              <w:t>1</w:t>
            </w:r>
            <w:r w:rsidRPr="00792202">
              <w:rPr>
                <w:rFonts w:ascii="宋体" w:hAnsi="宋体" w:cs="宋体" w:hint="eastAsia"/>
                <w:b/>
                <w:sz w:val="24"/>
              </w:rPr>
              <w:t>月</w:t>
            </w:r>
            <w:r w:rsidRPr="00792202">
              <w:rPr>
                <w:rFonts w:ascii="宋体" w:hAnsi="宋体" w:cs="宋体"/>
                <w:b/>
                <w:sz w:val="24"/>
              </w:rPr>
              <w:t>2</w:t>
            </w:r>
            <w:r w:rsidRPr="00792202">
              <w:rPr>
                <w:rFonts w:ascii="宋体" w:hAnsi="宋体" w:cs="宋体" w:hint="eastAsia"/>
                <w:b/>
                <w:sz w:val="24"/>
              </w:rPr>
              <w:t>日11点00分</w:t>
            </w:r>
            <w:r w:rsidRPr="00792202">
              <w:rPr>
                <w:rFonts w:ascii="宋体" w:hAnsi="宋体" w:cs="宋体" w:hint="eastAsia"/>
                <w:sz w:val="24"/>
              </w:rPr>
              <w:t>（北京时间）前以书面形式提交或传真至常州市城投建设工程招标有限公司。传真：0519-81580105，邮箱：czctzb@163.com。</w:t>
            </w:r>
          </w:p>
        </w:tc>
      </w:tr>
      <w:tr w:rsidR="00792202" w:rsidRPr="00792202" w:rsidTr="00EF2B9B">
        <w:trPr>
          <w:trHeight w:val="20"/>
          <w:jc w:val="center"/>
        </w:trPr>
        <w:tc>
          <w:tcPr>
            <w:tcW w:w="988" w:type="dxa"/>
            <w:vAlign w:val="center"/>
          </w:tcPr>
          <w:p w:rsidR="005E2AAA" w:rsidRPr="00792202" w:rsidRDefault="005E2AAA" w:rsidP="00EF2B9B">
            <w:pPr>
              <w:pStyle w:val="a4"/>
              <w:adjustRightInd w:val="0"/>
              <w:snapToGrid w:val="0"/>
              <w:jc w:val="center"/>
              <w:rPr>
                <w:rFonts w:hAnsi="宋体" w:cs="宋体"/>
                <w:sz w:val="24"/>
                <w:szCs w:val="24"/>
              </w:rPr>
            </w:pPr>
            <w:r w:rsidRPr="00792202">
              <w:rPr>
                <w:rFonts w:hAnsi="宋体" w:cs="宋体"/>
                <w:sz w:val="24"/>
                <w:szCs w:val="24"/>
              </w:rPr>
              <w:t>26.3</w:t>
            </w:r>
          </w:p>
        </w:tc>
        <w:tc>
          <w:tcPr>
            <w:tcW w:w="1701" w:type="dxa"/>
            <w:vAlign w:val="center"/>
          </w:tcPr>
          <w:p w:rsidR="005E2AAA" w:rsidRPr="00792202" w:rsidRDefault="005E2AAA" w:rsidP="00EF2B9B">
            <w:pPr>
              <w:jc w:val="center"/>
              <w:rPr>
                <w:rFonts w:ascii="宋体" w:hAnsi="宋体" w:cs="宋体"/>
                <w:sz w:val="24"/>
              </w:rPr>
            </w:pPr>
            <w:r w:rsidRPr="00792202">
              <w:rPr>
                <w:rFonts w:ascii="宋体" w:hAnsi="宋体" w:cs="宋体" w:hint="eastAsia"/>
                <w:sz w:val="24"/>
              </w:rPr>
              <w:t>联系方式</w:t>
            </w:r>
          </w:p>
        </w:tc>
        <w:tc>
          <w:tcPr>
            <w:tcW w:w="7540" w:type="dxa"/>
            <w:vAlign w:val="center"/>
          </w:tcPr>
          <w:p w:rsidR="005E2AAA" w:rsidRPr="00792202" w:rsidRDefault="005E2AAA" w:rsidP="00EF2B9B">
            <w:pPr>
              <w:jc w:val="left"/>
              <w:rPr>
                <w:rFonts w:ascii="宋体" w:hAnsi="宋体" w:cs="宋体"/>
                <w:sz w:val="24"/>
              </w:rPr>
            </w:pPr>
            <w:r w:rsidRPr="00792202">
              <w:rPr>
                <w:rFonts w:ascii="宋体" w:hAnsi="宋体" w:cs="宋体" w:hint="eastAsia"/>
                <w:sz w:val="24"/>
              </w:rPr>
              <w:t>接收询问和质疑的联系方式</w:t>
            </w:r>
          </w:p>
          <w:p w:rsidR="005E2AAA" w:rsidRPr="00792202" w:rsidRDefault="005E2AAA" w:rsidP="00EF2B9B">
            <w:pPr>
              <w:jc w:val="left"/>
              <w:rPr>
                <w:rFonts w:ascii="宋体" w:hAnsi="宋体" w:cs="宋体"/>
                <w:sz w:val="24"/>
              </w:rPr>
            </w:pPr>
            <w:r w:rsidRPr="00792202">
              <w:rPr>
                <w:rFonts w:ascii="宋体" w:hAnsi="宋体" w:cs="宋体" w:hint="eastAsia"/>
                <w:sz w:val="24"/>
              </w:rPr>
              <w:t>联系部门：技术部；</w:t>
            </w:r>
          </w:p>
          <w:p w:rsidR="005E2AAA" w:rsidRPr="00792202" w:rsidRDefault="005E2AAA" w:rsidP="00EF2B9B">
            <w:pPr>
              <w:jc w:val="left"/>
              <w:rPr>
                <w:rFonts w:ascii="宋体" w:hAnsi="宋体" w:cs="宋体"/>
                <w:sz w:val="24"/>
              </w:rPr>
            </w:pPr>
            <w:r w:rsidRPr="00792202">
              <w:rPr>
                <w:rFonts w:ascii="宋体" w:hAnsi="宋体" w:cs="宋体" w:hint="eastAsia"/>
                <w:sz w:val="24"/>
              </w:rPr>
              <w:t>联系电话：0519-81580152  81580191  81580192（转分机号6</w:t>
            </w:r>
            <w:r w:rsidRPr="00792202">
              <w:rPr>
                <w:rFonts w:ascii="宋体" w:hAnsi="宋体" w:cs="宋体"/>
                <w:sz w:val="24"/>
              </w:rPr>
              <w:t>033</w:t>
            </w:r>
            <w:r w:rsidRPr="00792202">
              <w:rPr>
                <w:rFonts w:ascii="宋体" w:hAnsi="宋体" w:cs="宋体" w:hint="eastAsia"/>
                <w:sz w:val="24"/>
              </w:rPr>
              <w:t>）；</w:t>
            </w:r>
          </w:p>
          <w:p w:rsidR="005E2AAA" w:rsidRPr="00792202" w:rsidRDefault="005E2AAA" w:rsidP="00EF2B9B">
            <w:pPr>
              <w:jc w:val="left"/>
              <w:rPr>
                <w:rFonts w:ascii="宋体" w:hAnsi="宋体" w:cs="宋体"/>
                <w:sz w:val="24"/>
              </w:rPr>
            </w:pPr>
            <w:r w:rsidRPr="00792202">
              <w:rPr>
                <w:rFonts w:ascii="宋体" w:hAnsi="宋体" w:cs="宋体" w:hint="eastAsia"/>
                <w:sz w:val="24"/>
              </w:rPr>
              <w:t>通讯地址：常州市城投建设工程招标有限公司（常州市新北区通江中路</w:t>
            </w:r>
            <w:r w:rsidRPr="00792202">
              <w:rPr>
                <w:rFonts w:ascii="宋体" w:hAnsi="宋体" w:cs="宋体" w:hint="eastAsia"/>
                <w:sz w:val="24"/>
              </w:rPr>
              <w:lastRenderedPageBreak/>
              <w:t>396号中创大厦4楼）。</w:t>
            </w:r>
          </w:p>
        </w:tc>
      </w:tr>
      <w:tr w:rsidR="005E2AAA" w:rsidRPr="00792202" w:rsidTr="00EF2B9B">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5E2AAA" w:rsidRPr="00792202" w:rsidRDefault="005E2AAA" w:rsidP="00EF2B9B">
            <w:pPr>
              <w:pStyle w:val="a4"/>
              <w:adjustRightInd w:val="0"/>
              <w:snapToGrid w:val="0"/>
              <w:jc w:val="center"/>
              <w:rPr>
                <w:rFonts w:hAnsi="宋体" w:cs="宋体"/>
                <w:sz w:val="24"/>
                <w:szCs w:val="24"/>
              </w:rPr>
            </w:pPr>
            <w:r w:rsidRPr="00792202">
              <w:rPr>
                <w:rFonts w:hAnsi="宋体" w:cs="宋体"/>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5E2AAA" w:rsidRPr="00792202" w:rsidRDefault="005E2AAA" w:rsidP="00EF2B9B">
            <w:pPr>
              <w:jc w:val="center"/>
              <w:rPr>
                <w:rFonts w:ascii="宋体" w:hAnsi="宋体" w:cs="宋体"/>
                <w:sz w:val="24"/>
              </w:rPr>
            </w:pPr>
            <w:r w:rsidRPr="00792202">
              <w:rPr>
                <w:rFonts w:ascii="宋体" w:hAnsi="宋体" w:cs="宋体" w:hint="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5E2AAA" w:rsidRPr="00792202" w:rsidRDefault="005E2AAA" w:rsidP="00EF2B9B">
            <w:pPr>
              <w:jc w:val="left"/>
              <w:rPr>
                <w:rFonts w:ascii="宋体" w:hAnsi="宋体" w:cs="宋体"/>
                <w:b/>
                <w:sz w:val="24"/>
              </w:rPr>
            </w:pPr>
            <w:r w:rsidRPr="00792202">
              <w:rPr>
                <w:rFonts w:ascii="宋体" w:hAnsi="宋体" w:cs="宋体" w:hint="eastAsia"/>
                <w:b/>
                <w:sz w:val="24"/>
              </w:rPr>
              <w:t>（一）收费对象：</w:t>
            </w:r>
          </w:p>
          <w:p w:rsidR="005E2AAA" w:rsidRPr="00792202" w:rsidRDefault="005E2AAA" w:rsidP="00EF2B9B">
            <w:pPr>
              <w:jc w:val="left"/>
              <w:rPr>
                <w:rFonts w:ascii="宋体" w:hAnsi="宋体" w:cs="宋体"/>
                <w:sz w:val="24"/>
              </w:rPr>
            </w:pPr>
            <w:r w:rsidRPr="00792202">
              <w:rPr>
                <w:rFonts w:ascii="宋体" w:hAnsi="宋体" w:cs="宋体" w:hint="eastAsia"/>
                <w:sz w:val="24"/>
              </w:rPr>
              <w:t>□采购人</w:t>
            </w:r>
          </w:p>
          <w:p w:rsidR="005E2AAA" w:rsidRPr="00792202" w:rsidRDefault="005E2AAA" w:rsidP="00EF2B9B">
            <w:pPr>
              <w:jc w:val="left"/>
              <w:rPr>
                <w:rFonts w:ascii="宋体" w:hAnsi="宋体" w:cs="宋体"/>
                <w:sz w:val="24"/>
              </w:rPr>
            </w:pPr>
            <w:r w:rsidRPr="00792202">
              <w:rPr>
                <w:rFonts w:ascii="宋体" w:hAnsi="宋体" w:cs="宋体" w:hint="eastAsia"/>
                <w:sz w:val="24"/>
              </w:rPr>
              <w:t>■中标人</w:t>
            </w:r>
          </w:p>
          <w:p w:rsidR="005E2AAA" w:rsidRPr="00792202" w:rsidRDefault="005E2AAA" w:rsidP="00EF2B9B">
            <w:pPr>
              <w:jc w:val="left"/>
              <w:rPr>
                <w:rFonts w:ascii="宋体" w:hAnsi="宋体" w:cs="宋体"/>
                <w:b/>
                <w:sz w:val="24"/>
              </w:rPr>
            </w:pPr>
            <w:r w:rsidRPr="00792202">
              <w:rPr>
                <w:rFonts w:ascii="宋体" w:hAnsi="宋体" w:cs="宋体" w:hint="eastAsia"/>
                <w:b/>
                <w:sz w:val="24"/>
              </w:rPr>
              <w:t>（二）收费标准：</w:t>
            </w:r>
          </w:p>
          <w:tbl>
            <w:tblPr>
              <w:tblW w:w="54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3"/>
              <w:gridCol w:w="2407"/>
            </w:tblGrid>
            <w:tr w:rsidR="00792202" w:rsidRPr="00792202" w:rsidTr="00EF2B9B">
              <w:trPr>
                <w:trHeight w:val="1853"/>
              </w:trPr>
              <w:tc>
                <w:tcPr>
                  <w:tcW w:w="3023" w:type="dxa"/>
                  <w:tcBorders>
                    <w:top w:val="single" w:sz="4" w:space="0" w:color="auto"/>
                    <w:left w:val="single" w:sz="4" w:space="0" w:color="auto"/>
                    <w:bottom w:val="single" w:sz="4" w:space="0" w:color="auto"/>
                    <w:right w:val="single" w:sz="4" w:space="0" w:color="auto"/>
                  </w:tcBorders>
                </w:tcPr>
                <w:p w:rsidR="005E2AAA" w:rsidRPr="00792202" w:rsidRDefault="005E2AAA" w:rsidP="00EF2B9B">
                  <w:pPr>
                    <w:spacing w:line="440" w:lineRule="exact"/>
                    <w:ind w:firstLineChars="450" w:firstLine="945"/>
                    <w:rPr>
                      <w:rFonts w:ascii="宋体" w:hAnsi="宋体" w:cs="宋体"/>
                      <w:bCs/>
                      <w:szCs w:val="21"/>
                    </w:rPr>
                  </w:pPr>
                  <w:r w:rsidRPr="00792202">
                    <w:rPr>
                      <w:rFonts w:ascii="宋体" w:hAnsi="宋体" w:cs="宋体" w:hint="eastAsia"/>
                      <w:noProof/>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-5080</wp:posOffset>
                            </wp:positionV>
                            <wp:extent cx="1506855" cy="1675130"/>
                            <wp:effectExtent l="0" t="0" r="17145" b="2032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06855" cy="167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A2D0C" id="直接连接符 5" o:spid="_x0000_s1026" style="position:absolute;left:0;text-align:lef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pt" to="145.6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"/>
                        </w:pict>
                      </mc:Fallback>
                    </mc:AlternateContent>
                  </w:r>
                  <w:r w:rsidRPr="00792202">
                    <w:rPr>
                      <w:rFonts w:ascii="宋体" w:hAnsi="宋体" w:cs="宋体" w:hint="eastAsia"/>
                      <w:noProof/>
                    </w:rPr>
                    <mc:AlternateContent>
                      <mc:Choice Requires="wps">
                        <w:drawing>
                          <wp:anchor distT="4294967295" distB="4294967295" distL="114300" distR="114300" simplePos="0" relativeHeight="251660288" behindDoc="0" locked="0" layoutInCell="1" allowOverlap="1">
                            <wp:simplePos x="0" y="0"/>
                            <wp:positionH relativeFrom="column">
                              <wp:posOffset>-113030</wp:posOffset>
                            </wp:positionH>
                            <wp:positionV relativeFrom="paragraph">
                              <wp:posOffset>-5081</wp:posOffset>
                            </wp:positionV>
                            <wp:extent cx="635" cy="0"/>
                            <wp:effectExtent l="0" t="0" r="37465"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37535" id="直接连接符 4"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pt,-.4pt" to="-8.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"/>
                        </w:pict>
                      </mc:Fallback>
                    </mc:AlternateContent>
                  </w:r>
                  <w:r w:rsidRPr="00792202">
                    <w:rPr>
                      <w:rFonts w:ascii="宋体" w:hAnsi="宋体" w:cs="宋体" w:hint="eastAsia"/>
                      <w:bCs/>
                      <w:szCs w:val="21"/>
                    </w:rPr>
                    <w:t>服</w:t>
                  </w:r>
                </w:p>
                <w:p w:rsidR="005E2AAA" w:rsidRPr="00792202" w:rsidRDefault="005E2AAA" w:rsidP="00EF2B9B">
                  <w:pPr>
                    <w:spacing w:line="440" w:lineRule="exact"/>
                    <w:ind w:firstLineChars="100" w:firstLine="210"/>
                    <w:rPr>
                      <w:rFonts w:ascii="宋体" w:hAnsi="宋体" w:cs="宋体"/>
                      <w:bCs/>
                      <w:szCs w:val="21"/>
                    </w:rPr>
                  </w:pPr>
                  <w:r w:rsidRPr="00792202">
                    <w:rPr>
                      <w:rFonts w:ascii="宋体" w:hAnsi="宋体" w:cs="宋体" w:hint="eastAsia"/>
                      <w:bCs/>
                      <w:szCs w:val="21"/>
                    </w:rPr>
                    <w:t>费　　　   务</w:t>
                  </w:r>
                </w:p>
                <w:p w:rsidR="005E2AAA" w:rsidRPr="00792202" w:rsidRDefault="005E2AAA" w:rsidP="00EF2B9B">
                  <w:pPr>
                    <w:spacing w:line="440" w:lineRule="exact"/>
                    <w:ind w:firstLineChars="600" w:firstLine="1260"/>
                    <w:rPr>
                      <w:rFonts w:ascii="宋体" w:hAnsi="宋体" w:cs="宋体"/>
                      <w:bCs/>
                      <w:szCs w:val="21"/>
                    </w:rPr>
                  </w:pPr>
                  <w:r w:rsidRPr="00792202">
                    <w:rPr>
                      <w:rFonts w:ascii="宋体" w:hAnsi="宋体" w:cs="宋体" w:hint="eastAsia"/>
                      <w:noProof/>
                    </w:rPr>
                    <mc:AlternateContent>
                      <mc:Choice Requires="wps">
                        <w:drawing>
                          <wp:anchor distT="0" distB="0" distL="114300" distR="114300" simplePos="0" relativeHeight="251661312" behindDoc="0" locked="0" layoutInCell="1" allowOverlap="1">
                            <wp:simplePos x="0" y="0"/>
                            <wp:positionH relativeFrom="column">
                              <wp:posOffset>-83185</wp:posOffset>
                            </wp:positionH>
                            <wp:positionV relativeFrom="paragraph">
                              <wp:posOffset>90805</wp:posOffset>
                            </wp:positionV>
                            <wp:extent cx="1932940" cy="1020445"/>
                            <wp:effectExtent l="0" t="0" r="29210" b="2730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32940" cy="1020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297BF" id="直接连接符 3" o:spid="_x0000_s1026" style="position:absolute;left:0;text-align:lef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7.15pt" to="145.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"/>
                        </w:pict>
                      </mc:Fallback>
                    </mc:AlternateContent>
                  </w:r>
                  <w:r w:rsidRPr="00792202">
                    <w:rPr>
                      <w:rFonts w:ascii="宋体" w:hAnsi="宋体" w:cs="宋体" w:hint="eastAsia"/>
                      <w:bCs/>
                      <w:szCs w:val="21"/>
                    </w:rPr>
                    <w:t xml:space="preserve">　   类</w:t>
                  </w:r>
                </w:p>
                <w:p w:rsidR="005E2AAA" w:rsidRPr="00792202" w:rsidRDefault="005E2AAA" w:rsidP="00EF2B9B">
                  <w:pPr>
                    <w:spacing w:line="440" w:lineRule="exact"/>
                    <w:ind w:firstLineChars="500" w:firstLine="1050"/>
                    <w:rPr>
                      <w:rFonts w:ascii="宋体" w:hAnsi="宋体" w:cs="宋体"/>
                      <w:bCs/>
                      <w:szCs w:val="21"/>
                    </w:rPr>
                  </w:pPr>
                  <w:r w:rsidRPr="00792202">
                    <w:rPr>
                      <w:rFonts w:ascii="宋体" w:hAnsi="宋体" w:cs="宋体" w:hint="eastAsia"/>
                      <w:bCs/>
                      <w:szCs w:val="21"/>
                    </w:rPr>
                    <w:t>率　       型</w:t>
                  </w:r>
                </w:p>
                <w:p w:rsidR="005E2AAA" w:rsidRPr="00792202" w:rsidRDefault="005E2AAA" w:rsidP="00EF2B9B">
                  <w:pPr>
                    <w:spacing w:line="440" w:lineRule="exact"/>
                    <w:ind w:firstLineChars="500" w:firstLine="1050"/>
                    <w:rPr>
                      <w:rFonts w:ascii="宋体" w:hAnsi="宋体" w:cs="宋体"/>
                      <w:bCs/>
                      <w:szCs w:val="21"/>
                    </w:rPr>
                  </w:pPr>
                  <w:r w:rsidRPr="00792202">
                    <w:rPr>
                      <w:rFonts w:ascii="宋体" w:hAnsi="宋体" w:cs="宋体" w:hint="eastAsia"/>
                      <w:bCs/>
                      <w:szCs w:val="21"/>
                    </w:rPr>
                    <w:t xml:space="preserve">　　　　</w:t>
                  </w:r>
                </w:p>
                <w:p w:rsidR="005E2AAA" w:rsidRPr="00792202" w:rsidRDefault="005E2AAA" w:rsidP="00EF2B9B">
                  <w:pPr>
                    <w:spacing w:line="440" w:lineRule="exact"/>
                    <w:rPr>
                      <w:rFonts w:ascii="宋体" w:hAnsi="宋体" w:cs="宋体"/>
                      <w:bCs/>
                      <w:szCs w:val="21"/>
                    </w:rPr>
                  </w:pPr>
                  <w:r w:rsidRPr="00792202">
                    <w:rPr>
                      <w:rFonts w:ascii="宋体" w:hAnsi="宋体" w:cs="宋体" w:hint="eastAsia"/>
                      <w:bCs/>
                      <w:szCs w:val="21"/>
                    </w:rPr>
                    <w:t>成交金额（万元）</w:t>
                  </w:r>
                </w:p>
              </w:tc>
              <w:tc>
                <w:tcPr>
                  <w:tcW w:w="2407" w:type="dxa"/>
                  <w:tcBorders>
                    <w:top w:val="single" w:sz="4" w:space="0" w:color="auto"/>
                    <w:left w:val="single" w:sz="4" w:space="0" w:color="auto"/>
                    <w:bottom w:val="single" w:sz="4" w:space="0" w:color="auto"/>
                    <w:right w:val="single" w:sz="4" w:space="0" w:color="auto"/>
                  </w:tcBorders>
                  <w:vAlign w:val="center"/>
                </w:tcPr>
                <w:p w:rsidR="005E2AAA" w:rsidRPr="00792202" w:rsidRDefault="005E2AAA" w:rsidP="00EF2B9B">
                  <w:pPr>
                    <w:jc w:val="center"/>
                    <w:rPr>
                      <w:rFonts w:ascii="宋体" w:hAnsi="宋体" w:cs="宋体"/>
                      <w:bCs/>
                      <w:szCs w:val="21"/>
                    </w:rPr>
                  </w:pPr>
                  <w:r w:rsidRPr="00792202">
                    <w:rPr>
                      <w:rFonts w:ascii="宋体" w:hAnsi="宋体" w:cs="宋体" w:hint="eastAsia"/>
                      <w:bCs/>
                      <w:szCs w:val="21"/>
                    </w:rPr>
                    <w:t>货物类</w:t>
                  </w:r>
                </w:p>
              </w:tc>
            </w:tr>
            <w:tr w:rsidR="00792202" w:rsidRPr="00792202" w:rsidTr="00EF2B9B">
              <w:tc>
                <w:tcPr>
                  <w:tcW w:w="3023" w:type="dxa"/>
                  <w:tcBorders>
                    <w:top w:val="single" w:sz="4" w:space="0" w:color="auto"/>
                    <w:left w:val="single" w:sz="4" w:space="0" w:color="auto"/>
                    <w:bottom w:val="single" w:sz="4" w:space="0" w:color="auto"/>
                    <w:right w:val="single" w:sz="4" w:space="0" w:color="auto"/>
                  </w:tcBorders>
                </w:tcPr>
                <w:p w:rsidR="005E2AAA" w:rsidRPr="00792202" w:rsidRDefault="005E2AAA" w:rsidP="00EF2B9B">
                  <w:pPr>
                    <w:spacing w:line="280" w:lineRule="exact"/>
                    <w:jc w:val="center"/>
                    <w:rPr>
                      <w:rFonts w:ascii="宋体" w:hAnsi="宋体" w:cs="宋体"/>
                      <w:szCs w:val="21"/>
                    </w:rPr>
                  </w:pPr>
                  <w:r w:rsidRPr="00792202">
                    <w:rPr>
                      <w:rFonts w:ascii="宋体" w:hAnsi="宋体" w:cs="宋体" w:hint="eastAsia"/>
                      <w:szCs w:val="21"/>
                    </w:rPr>
                    <w:t>100（含，下同）以下</w:t>
                  </w:r>
                </w:p>
              </w:tc>
              <w:tc>
                <w:tcPr>
                  <w:tcW w:w="2407" w:type="dxa"/>
                  <w:tcBorders>
                    <w:top w:val="single" w:sz="4" w:space="0" w:color="auto"/>
                    <w:left w:val="single" w:sz="4" w:space="0" w:color="auto"/>
                    <w:bottom w:val="single" w:sz="4" w:space="0" w:color="auto"/>
                    <w:right w:val="single" w:sz="4" w:space="0" w:color="auto"/>
                  </w:tcBorders>
                </w:tcPr>
                <w:p w:rsidR="005E2AAA" w:rsidRPr="00792202" w:rsidRDefault="005E2AAA" w:rsidP="00EF2B9B">
                  <w:pPr>
                    <w:jc w:val="center"/>
                    <w:rPr>
                      <w:rFonts w:ascii="宋体" w:hAnsi="宋体" w:cs="宋体"/>
                      <w:szCs w:val="21"/>
                    </w:rPr>
                  </w:pPr>
                  <w:r w:rsidRPr="00792202">
                    <w:rPr>
                      <w:rFonts w:ascii="宋体" w:hAnsi="宋体" w:cs="宋体" w:hint="eastAsia"/>
                      <w:szCs w:val="21"/>
                    </w:rPr>
                    <w:t>1.5%</w:t>
                  </w:r>
                </w:p>
              </w:tc>
            </w:tr>
            <w:tr w:rsidR="00792202" w:rsidRPr="00792202" w:rsidTr="00EF2B9B">
              <w:tc>
                <w:tcPr>
                  <w:tcW w:w="3023" w:type="dxa"/>
                  <w:tcBorders>
                    <w:top w:val="single" w:sz="4" w:space="0" w:color="auto"/>
                    <w:left w:val="single" w:sz="4" w:space="0" w:color="auto"/>
                    <w:bottom w:val="single" w:sz="4" w:space="0" w:color="auto"/>
                    <w:right w:val="single" w:sz="4" w:space="0" w:color="auto"/>
                  </w:tcBorders>
                </w:tcPr>
                <w:p w:rsidR="005E2AAA" w:rsidRPr="00792202" w:rsidRDefault="005E2AAA" w:rsidP="00EF2B9B">
                  <w:pPr>
                    <w:spacing w:line="280" w:lineRule="exact"/>
                    <w:jc w:val="center"/>
                    <w:rPr>
                      <w:rFonts w:ascii="宋体" w:hAnsi="宋体" w:cs="宋体"/>
                      <w:szCs w:val="21"/>
                    </w:rPr>
                  </w:pPr>
                  <w:r w:rsidRPr="00792202">
                    <w:rPr>
                      <w:rFonts w:ascii="宋体" w:hAnsi="宋体" w:cs="宋体" w:hint="eastAsia"/>
                      <w:szCs w:val="21"/>
                    </w:rPr>
                    <w:t>100-500</w:t>
                  </w:r>
                </w:p>
              </w:tc>
              <w:tc>
                <w:tcPr>
                  <w:tcW w:w="2407" w:type="dxa"/>
                  <w:tcBorders>
                    <w:top w:val="single" w:sz="4" w:space="0" w:color="auto"/>
                    <w:left w:val="single" w:sz="4" w:space="0" w:color="auto"/>
                    <w:bottom w:val="single" w:sz="4" w:space="0" w:color="auto"/>
                    <w:right w:val="single" w:sz="4" w:space="0" w:color="auto"/>
                  </w:tcBorders>
                </w:tcPr>
                <w:p w:rsidR="005E2AAA" w:rsidRPr="00792202" w:rsidRDefault="005E2AAA" w:rsidP="00EF2B9B">
                  <w:pPr>
                    <w:jc w:val="center"/>
                    <w:rPr>
                      <w:rFonts w:ascii="宋体" w:hAnsi="宋体" w:cs="宋体"/>
                      <w:szCs w:val="21"/>
                    </w:rPr>
                  </w:pPr>
                  <w:r w:rsidRPr="00792202">
                    <w:rPr>
                      <w:rFonts w:ascii="宋体" w:hAnsi="宋体" w:cs="宋体" w:hint="eastAsia"/>
                      <w:szCs w:val="21"/>
                    </w:rPr>
                    <w:t>1.1%</w:t>
                  </w:r>
                </w:p>
              </w:tc>
            </w:tr>
            <w:tr w:rsidR="00792202" w:rsidRPr="00792202" w:rsidTr="00EF2B9B">
              <w:tc>
                <w:tcPr>
                  <w:tcW w:w="3023" w:type="dxa"/>
                  <w:tcBorders>
                    <w:top w:val="single" w:sz="4" w:space="0" w:color="auto"/>
                    <w:left w:val="single" w:sz="4" w:space="0" w:color="auto"/>
                    <w:bottom w:val="single" w:sz="4" w:space="0" w:color="auto"/>
                    <w:right w:val="single" w:sz="4" w:space="0" w:color="auto"/>
                  </w:tcBorders>
                  <w:vAlign w:val="center"/>
                </w:tcPr>
                <w:p w:rsidR="005E2AAA" w:rsidRPr="00792202" w:rsidRDefault="005E2AAA" w:rsidP="00EF2B9B">
                  <w:pPr>
                    <w:spacing w:line="280" w:lineRule="exact"/>
                    <w:jc w:val="center"/>
                    <w:rPr>
                      <w:rFonts w:ascii="宋体" w:hAnsi="宋体" w:cs="宋体"/>
                      <w:szCs w:val="21"/>
                    </w:rPr>
                  </w:pPr>
                  <w:r w:rsidRPr="00792202">
                    <w:rPr>
                      <w:rFonts w:ascii="宋体" w:hAnsi="宋体" w:cs="宋体" w:hint="eastAsia"/>
                      <w:szCs w:val="21"/>
                    </w:rPr>
                    <w:t>500—1000</w:t>
                  </w:r>
                </w:p>
              </w:tc>
              <w:tc>
                <w:tcPr>
                  <w:tcW w:w="2407" w:type="dxa"/>
                  <w:tcBorders>
                    <w:top w:val="single" w:sz="4" w:space="0" w:color="auto"/>
                    <w:left w:val="single" w:sz="4" w:space="0" w:color="auto"/>
                    <w:bottom w:val="single" w:sz="4" w:space="0" w:color="auto"/>
                    <w:right w:val="single" w:sz="4" w:space="0" w:color="auto"/>
                  </w:tcBorders>
                </w:tcPr>
                <w:p w:rsidR="005E2AAA" w:rsidRPr="00792202" w:rsidRDefault="005E2AAA" w:rsidP="00EF2B9B">
                  <w:pPr>
                    <w:jc w:val="center"/>
                    <w:rPr>
                      <w:rFonts w:ascii="宋体" w:hAnsi="宋体" w:cs="宋体"/>
                      <w:szCs w:val="21"/>
                    </w:rPr>
                  </w:pPr>
                  <w:r w:rsidRPr="00792202">
                    <w:rPr>
                      <w:rFonts w:ascii="宋体" w:hAnsi="宋体" w:cs="宋体" w:hint="eastAsia"/>
                      <w:szCs w:val="21"/>
                    </w:rPr>
                    <w:t>0.8%</w:t>
                  </w:r>
                </w:p>
              </w:tc>
            </w:tr>
            <w:tr w:rsidR="00792202" w:rsidRPr="00792202" w:rsidTr="00EF2B9B">
              <w:tc>
                <w:tcPr>
                  <w:tcW w:w="3023" w:type="dxa"/>
                  <w:tcBorders>
                    <w:top w:val="single" w:sz="4" w:space="0" w:color="auto"/>
                    <w:left w:val="single" w:sz="4" w:space="0" w:color="auto"/>
                    <w:bottom w:val="single" w:sz="4" w:space="0" w:color="auto"/>
                    <w:right w:val="single" w:sz="4" w:space="0" w:color="auto"/>
                  </w:tcBorders>
                </w:tcPr>
                <w:p w:rsidR="005E2AAA" w:rsidRPr="00792202" w:rsidRDefault="005E2AAA" w:rsidP="00EF2B9B">
                  <w:pPr>
                    <w:spacing w:line="440" w:lineRule="exact"/>
                    <w:jc w:val="center"/>
                    <w:rPr>
                      <w:rFonts w:ascii="宋体" w:hAnsi="宋体" w:cs="宋体"/>
                      <w:szCs w:val="21"/>
                    </w:rPr>
                  </w:pPr>
                  <w:r w:rsidRPr="00792202">
                    <w:rPr>
                      <w:rFonts w:ascii="宋体" w:hAnsi="宋体" w:cs="宋体" w:hint="eastAsia"/>
                      <w:szCs w:val="21"/>
                    </w:rPr>
                    <w:t>……</w:t>
                  </w:r>
                </w:p>
              </w:tc>
              <w:tc>
                <w:tcPr>
                  <w:tcW w:w="2407" w:type="dxa"/>
                  <w:tcBorders>
                    <w:top w:val="single" w:sz="4" w:space="0" w:color="auto"/>
                    <w:left w:val="single" w:sz="4" w:space="0" w:color="auto"/>
                    <w:bottom w:val="single" w:sz="4" w:space="0" w:color="auto"/>
                    <w:right w:val="single" w:sz="4" w:space="0" w:color="auto"/>
                  </w:tcBorders>
                </w:tcPr>
                <w:p w:rsidR="005E2AAA" w:rsidRPr="00792202" w:rsidRDefault="005E2AAA" w:rsidP="00EF2B9B">
                  <w:pPr>
                    <w:jc w:val="center"/>
                    <w:rPr>
                      <w:rFonts w:ascii="宋体" w:hAnsi="宋体" w:cs="宋体"/>
                      <w:szCs w:val="21"/>
                    </w:rPr>
                  </w:pPr>
                  <w:r w:rsidRPr="00792202">
                    <w:rPr>
                      <w:rFonts w:ascii="宋体" w:hAnsi="宋体" w:cs="宋体" w:hint="eastAsia"/>
                      <w:szCs w:val="21"/>
                    </w:rPr>
                    <w:t>…</w:t>
                  </w:r>
                </w:p>
              </w:tc>
            </w:tr>
            <w:tr w:rsidR="00792202" w:rsidRPr="00792202" w:rsidTr="00EF2B9B">
              <w:tc>
                <w:tcPr>
                  <w:tcW w:w="3023" w:type="dxa"/>
                  <w:tcBorders>
                    <w:top w:val="single" w:sz="4" w:space="0" w:color="auto"/>
                    <w:left w:val="single" w:sz="4" w:space="0" w:color="auto"/>
                    <w:bottom w:val="single" w:sz="4" w:space="0" w:color="auto"/>
                    <w:right w:val="single" w:sz="4" w:space="0" w:color="auto"/>
                  </w:tcBorders>
                  <w:vAlign w:val="center"/>
                </w:tcPr>
                <w:p w:rsidR="005E2AAA" w:rsidRPr="00792202" w:rsidRDefault="005E2AAA" w:rsidP="00EF2B9B">
                  <w:pPr>
                    <w:spacing w:line="360" w:lineRule="exact"/>
                    <w:jc w:val="center"/>
                    <w:rPr>
                      <w:rFonts w:ascii="宋体" w:hAnsi="宋体" w:cs="宋体"/>
                      <w:bCs/>
                      <w:szCs w:val="21"/>
                    </w:rPr>
                  </w:pPr>
                  <w:r w:rsidRPr="00792202">
                    <w:rPr>
                      <w:rFonts w:ascii="宋体" w:hAnsi="宋体" w:cs="宋体" w:hint="eastAsia"/>
                      <w:szCs w:val="21"/>
                    </w:rPr>
                    <w:t>按上述计算方法不足3000 元</w:t>
                  </w:r>
                </w:p>
              </w:tc>
              <w:tc>
                <w:tcPr>
                  <w:tcW w:w="2407" w:type="dxa"/>
                  <w:tcBorders>
                    <w:top w:val="single" w:sz="4" w:space="0" w:color="auto"/>
                    <w:left w:val="single" w:sz="4" w:space="0" w:color="auto"/>
                    <w:bottom w:val="single" w:sz="4" w:space="0" w:color="auto"/>
                    <w:right w:val="single" w:sz="4" w:space="0" w:color="auto"/>
                  </w:tcBorders>
                  <w:vAlign w:val="center"/>
                </w:tcPr>
                <w:p w:rsidR="005E2AAA" w:rsidRPr="00792202" w:rsidRDefault="005E2AAA" w:rsidP="00EF2B9B">
                  <w:pPr>
                    <w:spacing w:line="360" w:lineRule="exact"/>
                    <w:jc w:val="center"/>
                    <w:rPr>
                      <w:rFonts w:ascii="宋体" w:hAnsi="宋体" w:cs="宋体"/>
                      <w:bCs/>
                      <w:szCs w:val="21"/>
                    </w:rPr>
                  </w:pPr>
                  <w:r w:rsidRPr="00792202">
                    <w:rPr>
                      <w:rFonts w:ascii="宋体" w:hAnsi="宋体" w:cs="宋体" w:hint="eastAsia"/>
                      <w:szCs w:val="21"/>
                    </w:rPr>
                    <w:t>3000 元</w:t>
                  </w:r>
                </w:p>
              </w:tc>
            </w:tr>
          </w:tbl>
          <w:p w:rsidR="005E2AAA" w:rsidRPr="00792202" w:rsidRDefault="005E2AAA" w:rsidP="00EF2B9B">
            <w:pPr>
              <w:ind w:firstLineChars="200" w:firstLine="480"/>
              <w:jc w:val="left"/>
              <w:rPr>
                <w:rFonts w:ascii="宋体" w:hAnsi="宋体" w:cs="宋体"/>
                <w:sz w:val="24"/>
              </w:rPr>
            </w:pPr>
            <w:r w:rsidRPr="00792202">
              <w:rPr>
                <w:rFonts w:ascii="宋体" w:hAnsi="宋体" w:cs="宋体" w:hint="eastAsia"/>
                <w:sz w:val="24"/>
              </w:rPr>
              <w:t xml:space="preserve">代理费按差额定率累进法计算。 </w:t>
            </w:r>
          </w:p>
          <w:p w:rsidR="005E2AAA" w:rsidRPr="00792202" w:rsidRDefault="005E2AAA" w:rsidP="00EF2B9B">
            <w:pPr>
              <w:ind w:firstLineChars="200" w:firstLine="480"/>
              <w:jc w:val="left"/>
              <w:rPr>
                <w:rFonts w:ascii="宋体" w:hAnsi="宋体" w:cs="宋体"/>
                <w:sz w:val="24"/>
              </w:rPr>
            </w:pPr>
            <w:r w:rsidRPr="00792202">
              <w:rPr>
                <w:rFonts w:ascii="宋体" w:hAnsi="宋体" w:cs="宋体" w:hint="eastAsia"/>
                <w:sz w:val="24"/>
              </w:rPr>
              <w:t>代理费按上述计算方法不足人民币3000元的，按人民币3000元收取。</w:t>
            </w:r>
            <w:r w:rsidRPr="00792202">
              <w:rPr>
                <w:rFonts w:ascii="宋体" w:hAnsi="宋体" w:cs="宋体" w:hint="eastAsia"/>
                <w:noProof/>
              </w:rPr>
              <mc:AlternateContent>
                <mc:Choice Requires="wps">
                  <w:drawing>
                    <wp:anchor distT="0" distB="0" distL="114300" distR="114300" simplePos="0" relativeHeight="251659264" behindDoc="1" locked="0" layoutInCell="1" allowOverlap="1">
                      <wp:simplePos x="0" y="0"/>
                      <wp:positionH relativeFrom="page">
                        <wp:posOffset>2055495</wp:posOffset>
                      </wp:positionH>
                      <wp:positionV relativeFrom="paragraph">
                        <wp:posOffset>224155</wp:posOffset>
                      </wp:positionV>
                      <wp:extent cx="0" cy="9525"/>
                      <wp:effectExtent l="11430" t="6985" r="7620" b="2540"/>
                      <wp:wrapNone/>
                      <wp:docPr id="2" name="任意多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9525"/>
                              </a:xfrm>
                              <a:custGeom>
                                <a:avLst/>
                                <a:gdLst>
                                  <a:gd name="T0" fmla="*/ 0 w 20"/>
                                  <a:gd name="T1" fmla="*/ 0 h 20"/>
                                  <a:gd name="T2" fmla="*/ 0 w 20"/>
                                  <a:gd name="T3" fmla="*/ 15 h 20"/>
                                  <a:gd name="T4" fmla="*/ 3163 w 20"/>
                                  <a:gd name="T5" fmla="*/ 3163 h 20"/>
                                  <a:gd name="T6" fmla="*/ 18437 w 20"/>
                                  <a:gd name="T7" fmla="*/ 18437 h 20"/>
                                </a:gdLst>
                                <a:ahLst/>
                                <a:cxnLst>
                                  <a:cxn ang="0">
                                    <a:pos x="T0" y="T1"/>
                                  </a:cxn>
                                  <a:cxn ang="0">
                                    <a:pos x="T2" y="T3"/>
                                  </a:cxn>
                                </a:cxnLst>
                                <a:rect l="T4" t="T5" r="T6" b="T7"/>
                                <a:pathLst>
                                  <a:path w="20" h="20">
                                    <a:moveTo>
                                      <a:pt x="0" y="0"/>
                                    </a:moveTo>
                                    <a:lnTo>
                                      <a:pt x="0" y="15"/>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0B955" id="任意多边形 2" o:spid="_x0000_s1026" style="position:absolute;left:0;text-align:left;margin-left:161.85pt;margin-top:17.65pt;width:0;height:.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" path="m,l,15e" filled="f" strokeweight=".05pt">
                      <v:path o:connecttype="custom" o:connectlocs="0,0;0,7144" o:connectangles="0,0" textboxrect="0,3163,0,18437"/>
                      <w10:wrap anchorx="page"/>
                    </v:shape>
                  </w:pict>
                </mc:Fallback>
              </mc:AlternateContent>
            </w:r>
          </w:p>
          <w:p w:rsidR="005E2AAA" w:rsidRPr="00792202" w:rsidRDefault="005E2AAA" w:rsidP="00EF2B9B">
            <w:pPr>
              <w:jc w:val="left"/>
              <w:rPr>
                <w:rFonts w:ascii="宋体" w:hAnsi="宋体" w:cs="宋体"/>
                <w:sz w:val="24"/>
              </w:rPr>
            </w:pPr>
            <w:r w:rsidRPr="00792202">
              <w:rPr>
                <w:rFonts w:ascii="宋体" w:hAnsi="宋体" w:cs="宋体" w:hint="eastAsia"/>
                <w:b/>
                <w:sz w:val="24"/>
              </w:rPr>
              <w:t>（3）缴纳时间：</w:t>
            </w:r>
            <w:r w:rsidRPr="00792202">
              <w:rPr>
                <w:rFonts w:ascii="宋体" w:hAnsi="宋体" w:cs="宋体" w:hint="eastAsia"/>
                <w:sz w:val="24"/>
              </w:rPr>
              <w:t>中标人应在领取中标通知书时将代理费支付至常州市城投建设工程招标有限公司账户。</w:t>
            </w:r>
          </w:p>
          <w:p w:rsidR="005E2AAA" w:rsidRPr="00792202" w:rsidRDefault="005E2AAA" w:rsidP="00EF2B9B">
            <w:pPr>
              <w:ind w:firstLineChars="197" w:firstLine="473"/>
              <w:jc w:val="left"/>
              <w:rPr>
                <w:rFonts w:ascii="宋体" w:hAnsi="宋体" w:cs="宋体"/>
                <w:sz w:val="24"/>
              </w:rPr>
            </w:pPr>
            <w:r w:rsidRPr="00792202">
              <w:rPr>
                <w:rFonts w:ascii="宋体" w:hAnsi="宋体" w:cs="宋体" w:hint="eastAsia"/>
                <w:sz w:val="24"/>
              </w:rPr>
              <w:t>收款单位：常州市城投建设工程招标有限公司</w:t>
            </w:r>
          </w:p>
          <w:p w:rsidR="005E2AAA" w:rsidRPr="00792202" w:rsidRDefault="005E2AAA" w:rsidP="00EF2B9B">
            <w:pPr>
              <w:ind w:firstLineChars="197" w:firstLine="473"/>
              <w:jc w:val="left"/>
              <w:rPr>
                <w:rFonts w:ascii="宋体" w:hAnsi="宋体" w:cs="宋体"/>
                <w:sz w:val="24"/>
              </w:rPr>
            </w:pPr>
            <w:r w:rsidRPr="00792202">
              <w:rPr>
                <w:rFonts w:ascii="宋体" w:hAnsi="宋体" w:cs="宋体" w:hint="eastAsia"/>
                <w:sz w:val="24"/>
              </w:rPr>
              <w:t>开户银行：中国建设银行常州大成苑支行</w:t>
            </w:r>
          </w:p>
          <w:p w:rsidR="005E2AAA" w:rsidRPr="00792202" w:rsidRDefault="005E2AAA" w:rsidP="00EF2B9B">
            <w:pPr>
              <w:ind w:firstLineChars="197" w:firstLine="473"/>
              <w:jc w:val="left"/>
              <w:rPr>
                <w:rFonts w:ascii="宋体" w:hAnsi="宋体" w:cs="宋体"/>
                <w:sz w:val="24"/>
              </w:rPr>
            </w:pPr>
            <w:r w:rsidRPr="00792202">
              <w:rPr>
                <w:rFonts w:ascii="宋体" w:hAnsi="宋体" w:cs="宋体" w:hint="eastAsia"/>
                <w:sz w:val="24"/>
              </w:rPr>
              <w:t>银行账号：32001624236052500905</w:t>
            </w:r>
          </w:p>
        </w:tc>
      </w:tr>
    </w:tbl>
    <w:p w:rsidR="005E2AAA" w:rsidRPr="00792202" w:rsidRDefault="005E2AAA"/>
    <w:p w:rsidR="005E2AAA" w:rsidRPr="00792202" w:rsidRDefault="005E2AAA" w:rsidP="005E2AAA">
      <w:pPr>
        <w:pStyle w:val="a0"/>
      </w:pPr>
      <w:r w:rsidRPr="00792202">
        <w:br w:type="page"/>
      </w:r>
    </w:p>
    <w:p w:rsidR="005E2AAA" w:rsidRPr="00792202" w:rsidRDefault="005E2AAA" w:rsidP="005E2AAA">
      <w:pPr>
        <w:tabs>
          <w:tab w:val="left" w:pos="360"/>
          <w:tab w:val="left" w:pos="900"/>
        </w:tabs>
        <w:snapToGrid w:val="0"/>
        <w:spacing w:line="360" w:lineRule="auto"/>
        <w:jc w:val="center"/>
        <w:outlineLvl w:val="1"/>
        <w:rPr>
          <w:rFonts w:ascii="宋体" w:hAnsi="宋体"/>
          <w:b/>
        </w:rPr>
      </w:pPr>
      <w:r w:rsidRPr="00792202">
        <w:rPr>
          <w:rFonts w:ascii="宋体" w:hAnsi="宋体"/>
          <w:b/>
          <w:sz w:val="24"/>
        </w:rPr>
        <w:lastRenderedPageBreak/>
        <w:t>二、评标标准</w:t>
      </w:r>
    </w:p>
    <w:tbl>
      <w:tblPr>
        <w:tblW w:w="96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
        <w:gridCol w:w="1462"/>
        <w:gridCol w:w="913"/>
        <w:gridCol w:w="3977"/>
        <w:gridCol w:w="2442"/>
      </w:tblGrid>
      <w:tr w:rsidR="00792202" w:rsidRPr="00792202" w:rsidTr="00EF2B9B">
        <w:tc>
          <w:tcPr>
            <w:tcW w:w="834" w:type="dxa"/>
            <w:vAlign w:val="center"/>
          </w:tcPr>
          <w:p w:rsidR="005E2AAA" w:rsidRPr="00792202" w:rsidRDefault="005E2AAA" w:rsidP="00EF2B9B">
            <w:pPr>
              <w:ind w:firstLine="28"/>
              <w:jc w:val="center"/>
              <w:rPr>
                <w:rFonts w:ascii="宋体" w:hAnsi="宋体"/>
                <w:b/>
                <w:sz w:val="24"/>
              </w:rPr>
            </w:pPr>
            <w:r w:rsidRPr="00792202">
              <w:rPr>
                <w:rFonts w:ascii="宋体" w:hAnsi="宋体"/>
                <w:b/>
                <w:sz w:val="24"/>
              </w:rPr>
              <w:t>序号</w:t>
            </w:r>
          </w:p>
        </w:tc>
        <w:tc>
          <w:tcPr>
            <w:tcW w:w="1462" w:type="dxa"/>
            <w:vAlign w:val="center"/>
          </w:tcPr>
          <w:p w:rsidR="005E2AAA" w:rsidRPr="00792202" w:rsidRDefault="005E2AAA" w:rsidP="00EF2B9B">
            <w:pPr>
              <w:ind w:firstLine="28"/>
              <w:jc w:val="center"/>
              <w:rPr>
                <w:rFonts w:ascii="宋体" w:hAnsi="宋体"/>
                <w:b/>
                <w:sz w:val="24"/>
              </w:rPr>
            </w:pPr>
            <w:r w:rsidRPr="00792202">
              <w:rPr>
                <w:rFonts w:ascii="宋体" w:hAnsi="宋体"/>
                <w:b/>
                <w:sz w:val="24"/>
              </w:rPr>
              <w:t>评分因素</w:t>
            </w:r>
          </w:p>
        </w:tc>
        <w:tc>
          <w:tcPr>
            <w:tcW w:w="913" w:type="dxa"/>
            <w:vAlign w:val="center"/>
          </w:tcPr>
          <w:p w:rsidR="005E2AAA" w:rsidRPr="00792202" w:rsidRDefault="005E2AAA" w:rsidP="00EF2B9B">
            <w:pPr>
              <w:ind w:firstLine="28"/>
              <w:jc w:val="center"/>
              <w:rPr>
                <w:rFonts w:ascii="宋体" w:hAnsi="宋体"/>
                <w:b/>
                <w:sz w:val="24"/>
              </w:rPr>
            </w:pPr>
            <w:r w:rsidRPr="00792202">
              <w:rPr>
                <w:rFonts w:ascii="宋体" w:hAnsi="宋体"/>
                <w:b/>
                <w:sz w:val="24"/>
              </w:rPr>
              <w:t>分值</w:t>
            </w:r>
          </w:p>
        </w:tc>
        <w:tc>
          <w:tcPr>
            <w:tcW w:w="3977" w:type="dxa"/>
            <w:vAlign w:val="center"/>
          </w:tcPr>
          <w:p w:rsidR="005E2AAA" w:rsidRPr="00792202" w:rsidRDefault="005E2AAA" w:rsidP="00EF2B9B">
            <w:pPr>
              <w:ind w:firstLine="28"/>
              <w:jc w:val="center"/>
              <w:rPr>
                <w:rFonts w:ascii="宋体" w:hAnsi="宋体"/>
                <w:b/>
                <w:sz w:val="24"/>
              </w:rPr>
            </w:pPr>
            <w:r w:rsidRPr="00792202">
              <w:rPr>
                <w:rFonts w:ascii="宋体" w:hAnsi="宋体"/>
                <w:b/>
                <w:sz w:val="24"/>
              </w:rPr>
              <w:t>评分标准</w:t>
            </w:r>
          </w:p>
        </w:tc>
        <w:tc>
          <w:tcPr>
            <w:tcW w:w="2442" w:type="dxa"/>
            <w:vAlign w:val="center"/>
          </w:tcPr>
          <w:p w:rsidR="005E2AAA" w:rsidRPr="00792202" w:rsidRDefault="005E2AAA" w:rsidP="00EF2B9B">
            <w:pPr>
              <w:pStyle w:val="a6"/>
              <w:spacing w:before="0" w:after="0" w:line="240" w:lineRule="auto"/>
              <w:rPr>
                <w:rFonts w:ascii="宋体" w:eastAsia="宋体" w:hAnsi="宋体"/>
                <w:szCs w:val="24"/>
              </w:rPr>
            </w:pPr>
            <w:r w:rsidRPr="00792202">
              <w:rPr>
                <w:rFonts w:ascii="宋体" w:eastAsia="宋体" w:hAnsi="宋体"/>
                <w:szCs w:val="24"/>
              </w:rPr>
              <w:t>说明</w:t>
            </w:r>
          </w:p>
        </w:tc>
      </w:tr>
      <w:tr w:rsidR="00792202" w:rsidRPr="00792202" w:rsidTr="00EF2B9B">
        <w:trPr>
          <w:trHeight w:val="631"/>
        </w:trPr>
        <w:tc>
          <w:tcPr>
            <w:tcW w:w="834" w:type="dxa"/>
            <w:vAlign w:val="center"/>
          </w:tcPr>
          <w:p w:rsidR="005E2AAA" w:rsidRPr="00792202" w:rsidRDefault="005E2AAA" w:rsidP="00EF2B9B">
            <w:pPr>
              <w:ind w:firstLine="28"/>
              <w:jc w:val="center"/>
              <w:rPr>
                <w:rFonts w:ascii="宋体" w:hAnsi="宋体"/>
                <w:b/>
                <w:sz w:val="24"/>
              </w:rPr>
            </w:pPr>
            <w:r w:rsidRPr="00792202">
              <w:rPr>
                <w:rFonts w:ascii="宋体" w:hAnsi="宋体" w:hint="eastAsia"/>
                <w:b/>
                <w:sz w:val="24"/>
              </w:rPr>
              <w:t>1</w:t>
            </w:r>
          </w:p>
        </w:tc>
        <w:tc>
          <w:tcPr>
            <w:tcW w:w="1462" w:type="dxa"/>
            <w:vAlign w:val="center"/>
          </w:tcPr>
          <w:p w:rsidR="005E2AAA" w:rsidRPr="00792202" w:rsidRDefault="005E2AAA" w:rsidP="00EF2B9B">
            <w:pPr>
              <w:ind w:firstLine="28"/>
              <w:jc w:val="center"/>
              <w:rPr>
                <w:rFonts w:ascii="宋体" w:hAnsi="宋体"/>
                <w:sz w:val="24"/>
              </w:rPr>
            </w:pPr>
            <w:r w:rsidRPr="00792202">
              <w:rPr>
                <w:rFonts w:ascii="宋体" w:hAnsi="宋体" w:hint="eastAsia"/>
                <w:sz w:val="24"/>
              </w:rPr>
              <w:t>价格分</w:t>
            </w:r>
          </w:p>
        </w:tc>
        <w:tc>
          <w:tcPr>
            <w:tcW w:w="913" w:type="dxa"/>
            <w:vAlign w:val="center"/>
          </w:tcPr>
          <w:p w:rsidR="005E2AAA" w:rsidRPr="00792202" w:rsidRDefault="005E2AAA" w:rsidP="00EF2B9B">
            <w:pPr>
              <w:ind w:firstLine="28"/>
              <w:jc w:val="center"/>
              <w:rPr>
                <w:rFonts w:ascii="宋体" w:hAnsi="宋体"/>
                <w:sz w:val="24"/>
              </w:rPr>
            </w:pPr>
            <w:r w:rsidRPr="00792202">
              <w:rPr>
                <w:rFonts w:ascii="宋体" w:hAnsi="宋体" w:hint="eastAsia"/>
                <w:sz w:val="24"/>
              </w:rPr>
              <w:t>3</w:t>
            </w:r>
            <w:r w:rsidRPr="00792202">
              <w:rPr>
                <w:rFonts w:ascii="宋体" w:hAnsi="宋体"/>
                <w:sz w:val="24"/>
              </w:rPr>
              <w:t>0</w:t>
            </w:r>
          </w:p>
        </w:tc>
        <w:tc>
          <w:tcPr>
            <w:tcW w:w="3977" w:type="dxa"/>
            <w:vAlign w:val="center"/>
          </w:tcPr>
          <w:p w:rsidR="005E2AAA" w:rsidRPr="00792202" w:rsidRDefault="005E2AAA" w:rsidP="00EF2B9B">
            <w:pPr>
              <w:rPr>
                <w:rFonts w:ascii="宋体" w:hAnsi="宋体"/>
                <w:sz w:val="24"/>
              </w:rPr>
            </w:pPr>
            <w:r w:rsidRPr="00792202">
              <w:rPr>
                <w:rFonts w:ascii="宋体" w:hAnsi="宋体"/>
                <w:sz w:val="24"/>
              </w:rPr>
              <w:t>满足招标文件要求且投标价格最低的投标报价为评标基准价，其价格分为满分。其他投标人的价格分统一按照下列公式计算：</w:t>
            </w:r>
          </w:p>
          <w:p w:rsidR="005E2AAA" w:rsidRPr="00792202" w:rsidRDefault="005E2AAA" w:rsidP="00EF2B9B">
            <w:pPr>
              <w:rPr>
                <w:rFonts w:ascii="宋体" w:hAnsi="宋体"/>
                <w:sz w:val="24"/>
              </w:rPr>
            </w:pPr>
            <w:r w:rsidRPr="00792202">
              <w:rPr>
                <w:rFonts w:ascii="宋体" w:hAnsi="宋体"/>
                <w:sz w:val="24"/>
              </w:rPr>
              <w:t>投标报价得分＝（评标基准价/投标报价）×分值。</w:t>
            </w:r>
          </w:p>
        </w:tc>
        <w:tc>
          <w:tcPr>
            <w:tcW w:w="2442" w:type="dxa"/>
            <w:vAlign w:val="center"/>
          </w:tcPr>
          <w:p w:rsidR="005E2AAA" w:rsidRPr="00792202" w:rsidRDefault="005E2AAA" w:rsidP="00EF2B9B">
            <w:pPr>
              <w:ind w:left="-38"/>
              <w:rPr>
                <w:rFonts w:ascii="宋体" w:hAnsi="宋体"/>
                <w:sz w:val="24"/>
              </w:rPr>
            </w:pPr>
            <w:r w:rsidRPr="00792202">
              <w:rPr>
                <w:rFonts w:ascii="宋体" w:hAnsi="宋体" w:hint="eastAsia"/>
                <w:sz w:val="24"/>
              </w:rPr>
              <w:t>此处投标报价指经过报价修正，及</w:t>
            </w:r>
            <w:r w:rsidRPr="00792202">
              <w:rPr>
                <w:rFonts w:ascii="宋体" w:hAnsi="宋体"/>
                <w:sz w:val="24"/>
              </w:rPr>
              <w:t>因落实政府采购政策进行价格调整</w:t>
            </w:r>
            <w:r w:rsidRPr="00792202">
              <w:rPr>
                <w:rFonts w:ascii="宋体" w:hAnsi="宋体" w:hint="eastAsia"/>
                <w:sz w:val="24"/>
              </w:rPr>
              <w:t>后</w:t>
            </w:r>
            <w:r w:rsidRPr="00792202">
              <w:rPr>
                <w:rFonts w:ascii="宋体" w:hAnsi="宋体"/>
                <w:sz w:val="24"/>
              </w:rPr>
              <w:t>的</w:t>
            </w:r>
            <w:r w:rsidRPr="00792202">
              <w:rPr>
                <w:rFonts w:ascii="宋体" w:hAnsi="宋体" w:hint="eastAsia"/>
                <w:sz w:val="24"/>
              </w:rPr>
              <w:t>报价</w:t>
            </w:r>
            <w:r w:rsidRPr="00792202">
              <w:rPr>
                <w:rFonts w:ascii="宋体" w:hAnsi="宋体"/>
                <w:sz w:val="24"/>
              </w:rPr>
              <w:t>，详见第</w:t>
            </w:r>
            <w:r w:rsidRPr="00792202">
              <w:rPr>
                <w:rFonts w:ascii="宋体" w:hAnsi="宋体" w:hint="eastAsia"/>
                <w:sz w:val="24"/>
              </w:rPr>
              <w:t>三</w:t>
            </w:r>
            <w:r w:rsidRPr="00792202">
              <w:rPr>
                <w:rFonts w:ascii="宋体" w:hAnsi="宋体"/>
                <w:sz w:val="24"/>
              </w:rPr>
              <w:t>章《评标方法和评标标准》</w:t>
            </w:r>
            <w:r w:rsidRPr="00792202">
              <w:rPr>
                <w:rFonts w:ascii="宋体" w:hAnsi="宋体" w:hint="eastAsia"/>
                <w:sz w:val="24"/>
              </w:rPr>
              <w:t>2</w:t>
            </w:r>
            <w:r w:rsidRPr="00792202">
              <w:rPr>
                <w:rFonts w:ascii="宋体" w:hAnsi="宋体"/>
                <w:sz w:val="24"/>
              </w:rPr>
              <w:t>.4</w:t>
            </w:r>
            <w:r w:rsidRPr="00792202">
              <w:rPr>
                <w:rFonts w:ascii="宋体" w:hAnsi="宋体" w:hint="eastAsia"/>
                <w:sz w:val="24"/>
              </w:rPr>
              <w:t>及</w:t>
            </w:r>
            <w:r w:rsidRPr="00792202">
              <w:rPr>
                <w:rFonts w:ascii="宋体" w:hAnsi="宋体"/>
                <w:sz w:val="24"/>
              </w:rPr>
              <w:t>2.5。</w:t>
            </w:r>
          </w:p>
        </w:tc>
      </w:tr>
      <w:tr w:rsidR="00792202" w:rsidRPr="00792202" w:rsidTr="00EF2B9B">
        <w:tc>
          <w:tcPr>
            <w:tcW w:w="834" w:type="dxa"/>
            <w:vAlign w:val="center"/>
          </w:tcPr>
          <w:p w:rsidR="005E2AAA" w:rsidRPr="00792202" w:rsidRDefault="005E2AAA" w:rsidP="00EF2B9B">
            <w:pPr>
              <w:ind w:firstLine="28"/>
              <w:jc w:val="center"/>
              <w:rPr>
                <w:rFonts w:ascii="宋体" w:hAnsi="宋体"/>
                <w:sz w:val="24"/>
              </w:rPr>
            </w:pPr>
            <w:r w:rsidRPr="00792202">
              <w:rPr>
                <w:rFonts w:ascii="宋体" w:hAnsi="宋体" w:hint="eastAsia"/>
                <w:sz w:val="24"/>
              </w:rPr>
              <w:t>2</w:t>
            </w:r>
          </w:p>
        </w:tc>
        <w:tc>
          <w:tcPr>
            <w:tcW w:w="1462" w:type="dxa"/>
            <w:vAlign w:val="center"/>
          </w:tcPr>
          <w:p w:rsidR="005E2AAA" w:rsidRPr="00792202" w:rsidRDefault="005E2AAA" w:rsidP="00EF2B9B">
            <w:pPr>
              <w:ind w:firstLine="28"/>
              <w:jc w:val="center"/>
              <w:rPr>
                <w:rFonts w:ascii="宋体" w:hAnsi="宋体"/>
                <w:sz w:val="24"/>
              </w:rPr>
            </w:pPr>
            <w:r w:rsidRPr="00792202">
              <w:rPr>
                <w:rFonts w:ascii="宋体" w:hAnsi="宋体" w:hint="eastAsia"/>
                <w:sz w:val="24"/>
              </w:rPr>
              <w:t>主观分</w:t>
            </w:r>
          </w:p>
        </w:tc>
        <w:tc>
          <w:tcPr>
            <w:tcW w:w="913" w:type="dxa"/>
            <w:vAlign w:val="center"/>
          </w:tcPr>
          <w:p w:rsidR="005E2AAA" w:rsidRPr="00792202" w:rsidRDefault="005E2AAA" w:rsidP="00EF2B9B">
            <w:pPr>
              <w:ind w:firstLine="28"/>
              <w:jc w:val="center"/>
              <w:rPr>
                <w:rFonts w:ascii="宋体" w:hAnsi="宋体"/>
                <w:sz w:val="24"/>
              </w:rPr>
            </w:pPr>
          </w:p>
        </w:tc>
        <w:tc>
          <w:tcPr>
            <w:tcW w:w="3977" w:type="dxa"/>
            <w:vAlign w:val="center"/>
          </w:tcPr>
          <w:p w:rsidR="005E2AAA" w:rsidRPr="00792202" w:rsidRDefault="005E2AAA" w:rsidP="00EF2B9B">
            <w:pPr>
              <w:rPr>
                <w:rFonts w:ascii="宋体" w:hAnsi="宋体"/>
                <w:sz w:val="24"/>
              </w:rPr>
            </w:pPr>
          </w:p>
        </w:tc>
        <w:tc>
          <w:tcPr>
            <w:tcW w:w="2442" w:type="dxa"/>
            <w:vAlign w:val="center"/>
          </w:tcPr>
          <w:p w:rsidR="005E2AAA" w:rsidRPr="00792202" w:rsidRDefault="005E2AAA" w:rsidP="00EF2B9B">
            <w:pPr>
              <w:ind w:left="-38"/>
              <w:rPr>
                <w:rFonts w:ascii="宋体" w:hAnsi="宋体"/>
                <w:sz w:val="24"/>
              </w:rPr>
            </w:pPr>
          </w:p>
        </w:tc>
      </w:tr>
      <w:tr w:rsidR="00792202" w:rsidRPr="00792202" w:rsidTr="00EF2B9B">
        <w:tc>
          <w:tcPr>
            <w:tcW w:w="834" w:type="dxa"/>
            <w:vAlign w:val="center"/>
          </w:tcPr>
          <w:p w:rsidR="005E2AAA" w:rsidRPr="00792202" w:rsidRDefault="005E2AAA" w:rsidP="00EF2B9B">
            <w:pPr>
              <w:ind w:firstLine="28"/>
              <w:jc w:val="center"/>
              <w:rPr>
                <w:rFonts w:ascii="宋体" w:hAnsi="宋体"/>
                <w:sz w:val="24"/>
              </w:rPr>
            </w:pPr>
            <w:r w:rsidRPr="00792202">
              <w:rPr>
                <w:rFonts w:ascii="宋体" w:hAnsi="宋体" w:hint="eastAsia"/>
                <w:sz w:val="24"/>
              </w:rPr>
              <w:t>2.1</w:t>
            </w:r>
          </w:p>
        </w:tc>
        <w:tc>
          <w:tcPr>
            <w:tcW w:w="1462" w:type="dxa"/>
            <w:vAlign w:val="center"/>
          </w:tcPr>
          <w:p w:rsidR="005E2AAA" w:rsidRPr="00792202" w:rsidRDefault="005E2AAA" w:rsidP="00EF2B9B">
            <w:pPr>
              <w:ind w:firstLine="28"/>
              <w:jc w:val="center"/>
              <w:rPr>
                <w:rFonts w:ascii="宋体" w:hAnsi="宋体"/>
                <w:sz w:val="24"/>
              </w:rPr>
            </w:pPr>
            <w:r w:rsidRPr="00792202">
              <w:rPr>
                <w:rFonts w:ascii="宋体" w:hAnsi="宋体" w:hint="eastAsia"/>
                <w:sz w:val="24"/>
              </w:rPr>
              <w:t>项目整体实施方案评价</w:t>
            </w:r>
          </w:p>
        </w:tc>
        <w:tc>
          <w:tcPr>
            <w:tcW w:w="913" w:type="dxa"/>
            <w:vAlign w:val="center"/>
          </w:tcPr>
          <w:p w:rsidR="005E2AAA" w:rsidRPr="00792202" w:rsidRDefault="005E2AAA" w:rsidP="00EF2B9B">
            <w:pPr>
              <w:ind w:firstLine="28"/>
              <w:jc w:val="center"/>
              <w:rPr>
                <w:rFonts w:ascii="宋体" w:hAnsi="宋体"/>
                <w:sz w:val="24"/>
              </w:rPr>
            </w:pPr>
            <w:r w:rsidRPr="00792202">
              <w:rPr>
                <w:rFonts w:ascii="宋体" w:hAnsi="宋体"/>
                <w:sz w:val="24"/>
              </w:rPr>
              <w:t>7</w:t>
            </w:r>
          </w:p>
        </w:tc>
        <w:tc>
          <w:tcPr>
            <w:tcW w:w="3977" w:type="dxa"/>
            <w:vAlign w:val="center"/>
          </w:tcPr>
          <w:p w:rsidR="005E2AAA" w:rsidRPr="00792202" w:rsidRDefault="005E2AAA" w:rsidP="00EF2B9B">
            <w:pPr>
              <w:widowControl/>
              <w:snapToGrid w:val="0"/>
              <w:spacing w:line="360" w:lineRule="auto"/>
              <w:rPr>
                <w:rFonts w:ascii="宋体" w:hAnsi="宋体" w:cs="宋体"/>
                <w:kern w:val="0"/>
                <w:sz w:val="24"/>
                <w:lang w:val="zh-CN"/>
              </w:rPr>
            </w:pPr>
            <w:r w:rsidRPr="00792202">
              <w:rPr>
                <w:rFonts w:ascii="宋体" w:hAnsi="宋体" w:cs="宋体" w:hint="eastAsia"/>
                <w:kern w:val="0"/>
                <w:sz w:val="24"/>
                <w:lang w:val="zh-CN"/>
              </w:rPr>
              <w:t>供应商针对本项目提供整体实施方案，需包含实施进度计划及保障措施等；</w:t>
            </w:r>
          </w:p>
          <w:p w:rsidR="005E2AAA" w:rsidRPr="00792202" w:rsidRDefault="005E2AAA" w:rsidP="00EF2B9B">
            <w:pPr>
              <w:widowControl/>
              <w:snapToGrid w:val="0"/>
              <w:spacing w:line="360" w:lineRule="auto"/>
              <w:rPr>
                <w:rFonts w:ascii="宋体" w:hAnsi="宋体" w:cs="宋体"/>
                <w:kern w:val="0"/>
                <w:sz w:val="24"/>
                <w:lang w:val="zh-CN"/>
              </w:rPr>
            </w:pPr>
            <w:r w:rsidRPr="00792202">
              <w:rPr>
                <w:rFonts w:ascii="宋体" w:hAnsi="宋体" w:cs="宋体" w:hint="eastAsia"/>
                <w:kern w:val="0"/>
                <w:sz w:val="24"/>
                <w:lang w:val="zh-CN"/>
              </w:rPr>
              <w:t>方案考虑全面，不漏项，专业性、针对性强，操作可行的得</w:t>
            </w:r>
            <w:r w:rsidRPr="00792202">
              <w:rPr>
                <w:rFonts w:ascii="宋体" w:hAnsi="宋体" w:cs="宋体"/>
                <w:kern w:val="0"/>
                <w:sz w:val="24"/>
              </w:rPr>
              <w:t>7</w:t>
            </w:r>
            <w:r w:rsidRPr="00792202">
              <w:rPr>
                <w:rFonts w:ascii="宋体" w:hAnsi="宋体" w:cs="宋体" w:hint="eastAsia"/>
                <w:kern w:val="0"/>
                <w:sz w:val="24"/>
                <w:lang w:val="zh-CN"/>
              </w:rPr>
              <w:t>分；</w:t>
            </w:r>
          </w:p>
          <w:p w:rsidR="005E2AAA" w:rsidRPr="00792202" w:rsidRDefault="005E2AAA" w:rsidP="00EF2B9B">
            <w:pPr>
              <w:widowControl/>
              <w:snapToGrid w:val="0"/>
              <w:spacing w:line="360" w:lineRule="auto"/>
              <w:rPr>
                <w:rFonts w:ascii="宋体" w:hAnsi="宋体" w:cs="宋体"/>
                <w:kern w:val="0"/>
                <w:sz w:val="24"/>
                <w:lang w:val="zh-CN"/>
              </w:rPr>
            </w:pPr>
            <w:r w:rsidRPr="00792202">
              <w:rPr>
                <w:rFonts w:ascii="宋体" w:hAnsi="宋体" w:cs="宋体" w:hint="eastAsia"/>
                <w:kern w:val="0"/>
                <w:sz w:val="24"/>
                <w:lang w:val="zh-CN"/>
              </w:rPr>
              <w:t>方案考虑较为全面，基本不漏项，专业性、针对性较强，操作可行性较强</w:t>
            </w:r>
            <w:r w:rsidRPr="00792202">
              <w:rPr>
                <w:rFonts w:ascii="宋体" w:hAnsi="宋体" w:cs="宋体" w:hint="eastAsia"/>
                <w:sz w:val="24"/>
                <w:lang w:bidi="mn-Mong-CN"/>
              </w:rPr>
              <w:t>的得</w:t>
            </w:r>
            <w:r w:rsidRPr="00792202">
              <w:rPr>
                <w:rFonts w:ascii="宋体" w:hAnsi="宋体" w:cs="宋体"/>
                <w:kern w:val="0"/>
                <w:sz w:val="24"/>
              </w:rPr>
              <w:t>5</w:t>
            </w:r>
            <w:r w:rsidRPr="00792202">
              <w:rPr>
                <w:rFonts w:ascii="宋体" w:hAnsi="宋体" w:cs="宋体" w:hint="eastAsia"/>
                <w:kern w:val="0"/>
                <w:sz w:val="24"/>
                <w:lang w:val="zh-CN"/>
              </w:rPr>
              <w:t>分；</w:t>
            </w:r>
          </w:p>
          <w:p w:rsidR="005E2AAA" w:rsidRPr="00792202" w:rsidRDefault="005E2AAA" w:rsidP="00EF2B9B">
            <w:pPr>
              <w:widowControl/>
              <w:snapToGrid w:val="0"/>
              <w:spacing w:line="360" w:lineRule="auto"/>
              <w:rPr>
                <w:rFonts w:ascii="宋体" w:hAnsi="宋体" w:cs="宋体"/>
                <w:kern w:val="0"/>
                <w:sz w:val="24"/>
              </w:rPr>
            </w:pPr>
            <w:r w:rsidRPr="00792202">
              <w:rPr>
                <w:rFonts w:ascii="宋体" w:hAnsi="宋体" w:cs="宋体" w:hint="eastAsia"/>
                <w:kern w:val="0"/>
                <w:sz w:val="24"/>
                <w:lang w:val="zh-CN"/>
              </w:rPr>
              <w:t>方案考虑不够周全，基本不漏项，有一定的专业性、针对性，有一定的操作可行性</w:t>
            </w:r>
            <w:r w:rsidRPr="00792202">
              <w:rPr>
                <w:rFonts w:ascii="宋体" w:hAnsi="宋体" w:cs="宋体" w:hint="eastAsia"/>
                <w:sz w:val="24"/>
                <w:lang w:bidi="mn-Mong-CN"/>
              </w:rPr>
              <w:t>的3</w:t>
            </w:r>
            <w:r w:rsidRPr="00792202">
              <w:rPr>
                <w:rFonts w:ascii="宋体" w:hAnsi="宋体" w:cs="宋体" w:hint="eastAsia"/>
                <w:kern w:val="0"/>
                <w:sz w:val="24"/>
                <w:lang w:val="zh-CN"/>
              </w:rPr>
              <w:t>分；内容较差或未提供不得分。</w:t>
            </w:r>
          </w:p>
        </w:tc>
        <w:tc>
          <w:tcPr>
            <w:tcW w:w="2442" w:type="dxa"/>
            <w:vAlign w:val="center"/>
          </w:tcPr>
          <w:p w:rsidR="005E2AAA" w:rsidRPr="00792202" w:rsidRDefault="005E2AAA" w:rsidP="00EF2B9B">
            <w:pPr>
              <w:ind w:left="-38"/>
              <w:rPr>
                <w:rFonts w:ascii="宋体" w:hAnsi="宋体"/>
                <w:sz w:val="24"/>
              </w:rPr>
            </w:pPr>
          </w:p>
        </w:tc>
      </w:tr>
      <w:tr w:rsidR="00792202" w:rsidRPr="00792202" w:rsidTr="00EF2B9B">
        <w:tc>
          <w:tcPr>
            <w:tcW w:w="834" w:type="dxa"/>
            <w:vAlign w:val="center"/>
          </w:tcPr>
          <w:p w:rsidR="005E2AAA" w:rsidRPr="00792202" w:rsidRDefault="005E2AAA" w:rsidP="00EF2B9B">
            <w:pPr>
              <w:ind w:firstLine="28"/>
              <w:jc w:val="center"/>
              <w:rPr>
                <w:rFonts w:ascii="宋体" w:hAnsi="宋体"/>
                <w:sz w:val="24"/>
              </w:rPr>
            </w:pPr>
            <w:r w:rsidRPr="00792202">
              <w:rPr>
                <w:rFonts w:ascii="宋体" w:hAnsi="宋体"/>
                <w:sz w:val="24"/>
              </w:rPr>
              <w:t>2.2</w:t>
            </w:r>
          </w:p>
        </w:tc>
        <w:tc>
          <w:tcPr>
            <w:tcW w:w="1462" w:type="dxa"/>
            <w:vAlign w:val="center"/>
          </w:tcPr>
          <w:p w:rsidR="005E2AAA" w:rsidRPr="00792202" w:rsidRDefault="005E2AAA" w:rsidP="00EF2B9B">
            <w:pPr>
              <w:widowControl/>
              <w:snapToGrid w:val="0"/>
              <w:jc w:val="center"/>
              <w:rPr>
                <w:rFonts w:ascii="宋体" w:hAnsi="宋体" w:cs="宋体"/>
                <w:kern w:val="0"/>
                <w:sz w:val="24"/>
              </w:rPr>
            </w:pPr>
            <w:r w:rsidRPr="00792202">
              <w:rPr>
                <w:rFonts w:ascii="宋体" w:hAnsi="宋体" w:cs="宋体" w:hint="eastAsia"/>
                <w:kern w:val="0"/>
                <w:sz w:val="24"/>
              </w:rPr>
              <w:t>设计方案评价</w:t>
            </w:r>
          </w:p>
        </w:tc>
        <w:tc>
          <w:tcPr>
            <w:tcW w:w="913" w:type="dxa"/>
            <w:vAlign w:val="center"/>
          </w:tcPr>
          <w:p w:rsidR="005E2AAA" w:rsidRPr="00792202" w:rsidRDefault="005E2AAA" w:rsidP="00EF2B9B">
            <w:pPr>
              <w:ind w:firstLine="28"/>
              <w:jc w:val="center"/>
              <w:rPr>
                <w:rFonts w:ascii="宋体" w:hAnsi="宋体"/>
                <w:sz w:val="24"/>
              </w:rPr>
            </w:pPr>
            <w:r w:rsidRPr="00792202">
              <w:rPr>
                <w:rFonts w:ascii="宋体" w:hAnsi="宋体"/>
                <w:sz w:val="24"/>
              </w:rPr>
              <w:t>14</w:t>
            </w:r>
          </w:p>
        </w:tc>
        <w:tc>
          <w:tcPr>
            <w:tcW w:w="3977" w:type="dxa"/>
            <w:vAlign w:val="center"/>
          </w:tcPr>
          <w:p w:rsidR="005E2AAA" w:rsidRPr="00792202" w:rsidRDefault="005E2AAA" w:rsidP="00EF2B9B">
            <w:pPr>
              <w:widowControl/>
              <w:snapToGrid w:val="0"/>
              <w:spacing w:line="360" w:lineRule="auto"/>
              <w:rPr>
                <w:rFonts w:ascii="宋体" w:hAnsi="宋体" w:cs="宋体"/>
                <w:kern w:val="0"/>
                <w:sz w:val="24"/>
              </w:rPr>
            </w:pPr>
            <w:r w:rsidRPr="00792202">
              <w:rPr>
                <w:rFonts w:ascii="宋体" w:hAnsi="宋体" w:cs="宋体" w:hint="eastAsia"/>
                <w:kern w:val="0"/>
                <w:sz w:val="24"/>
              </w:rPr>
              <w:t>1</w:t>
            </w:r>
            <w:r w:rsidRPr="00792202">
              <w:rPr>
                <w:rFonts w:ascii="宋体" w:hAnsi="宋体" w:cs="宋体"/>
                <w:kern w:val="0"/>
                <w:sz w:val="24"/>
              </w:rPr>
              <w:t>.</w:t>
            </w:r>
            <w:r w:rsidRPr="00792202">
              <w:rPr>
                <w:rFonts w:ascii="宋体" w:hAnsi="宋体" w:cs="宋体" w:hint="eastAsia"/>
                <w:kern w:val="0"/>
                <w:sz w:val="24"/>
              </w:rPr>
              <w:t>供应商根据项目实际情况，提供整体布局方案，由评委综合评审；</w:t>
            </w:r>
          </w:p>
          <w:p w:rsidR="005E2AAA" w:rsidRPr="00792202" w:rsidRDefault="005E2AAA" w:rsidP="00EF2B9B">
            <w:pPr>
              <w:widowControl/>
              <w:snapToGrid w:val="0"/>
              <w:spacing w:line="360" w:lineRule="auto"/>
              <w:rPr>
                <w:rFonts w:ascii="宋体" w:hAnsi="宋体" w:cs="宋体"/>
                <w:kern w:val="0"/>
                <w:sz w:val="24"/>
                <w:lang w:val="zh-CN"/>
              </w:rPr>
            </w:pPr>
            <w:r w:rsidRPr="00792202">
              <w:rPr>
                <w:rFonts w:ascii="宋体" w:hAnsi="宋体" w:cs="宋体" w:hint="eastAsia"/>
                <w:kern w:val="0"/>
                <w:sz w:val="24"/>
                <w:lang w:val="zh-CN"/>
              </w:rPr>
              <w:t>方案完整、协调、可操作性强的得</w:t>
            </w:r>
            <w:r w:rsidRPr="00792202">
              <w:rPr>
                <w:rFonts w:ascii="宋体" w:hAnsi="宋体" w:cs="宋体"/>
                <w:kern w:val="0"/>
                <w:sz w:val="24"/>
              </w:rPr>
              <w:t>7</w:t>
            </w:r>
            <w:r w:rsidRPr="00792202">
              <w:rPr>
                <w:rFonts w:ascii="宋体" w:hAnsi="宋体" w:cs="宋体" w:hint="eastAsia"/>
                <w:kern w:val="0"/>
                <w:sz w:val="24"/>
                <w:lang w:val="zh-CN"/>
              </w:rPr>
              <w:t>分；方案较完整、协调、操作性较强的得</w:t>
            </w:r>
            <w:r w:rsidRPr="00792202">
              <w:rPr>
                <w:rFonts w:ascii="宋体" w:hAnsi="宋体" w:cs="宋体"/>
                <w:kern w:val="0"/>
                <w:sz w:val="24"/>
              </w:rPr>
              <w:t>5</w:t>
            </w:r>
            <w:r w:rsidRPr="00792202">
              <w:rPr>
                <w:rFonts w:ascii="宋体" w:hAnsi="宋体" w:cs="宋体" w:hint="eastAsia"/>
                <w:kern w:val="0"/>
                <w:sz w:val="24"/>
                <w:lang w:val="zh-CN"/>
              </w:rPr>
              <w:t>分；方案一般、操作性较低的得</w:t>
            </w:r>
            <w:r w:rsidRPr="00792202">
              <w:rPr>
                <w:rFonts w:ascii="宋体" w:hAnsi="宋体" w:cs="宋体"/>
                <w:kern w:val="0"/>
                <w:sz w:val="24"/>
                <w:lang w:val="zh-CN"/>
              </w:rPr>
              <w:t>3</w:t>
            </w:r>
            <w:r w:rsidRPr="00792202">
              <w:rPr>
                <w:rFonts w:ascii="宋体" w:hAnsi="宋体" w:cs="宋体" w:hint="eastAsia"/>
                <w:kern w:val="0"/>
                <w:sz w:val="24"/>
                <w:lang w:val="zh-CN"/>
              </w:rPr>
              <w:t>分；未提供不得分。</w:t>
            </w:r>
          </w:p>
          <w:p w:rsidR="005E2AAA" w:rsidRPr="00792202" w:rsidRDefault="005E2AAA" w:rsidP="00EF2B9B">
            <w:pPr>
              <w:widowControl/>
              <w:snapToGrid w:val="0"/>
              <w:spacing w:line="360" w:lineRule="auto"/>
              <w:rPr>
                <w:rFonts w:ascii="宋体" w:hAnsi="宋体" w:cs="宋体"/>
                <w:kern w:val="0"/>
                <w:sz w:val="24"/>
              </w:rPr>
            </w:pPr>
            <w:r w:rsidRPr="00792202">
              <w:rPr>
                <w:rFonts w:ascii="宋体" w:hAnsi="宋体" w:cs="宋体" w:hint="eastAsia"/>
                <w:kern w:val="0"/>
                <w:sz w:val="24"/>
              </w:rPr>
              <w:t>2</w:t>
            </w:r>
            <w:r w:rsidRPr="00792202">
              <w:rPr>
                <w:rFonts w:ascii="宋体" w:hAnsi="宋体" w:cs="宋体"/>
                <w:kern w:val="0"/>
                <w:sz w:val="24"/>
              </w:rPr>
              <w:t>.</w:t>
            </w:r>
            <w:r w:rsidRPr="00792202">
              <w:rPr>
                <w:rFonts w:ascii="宋体" w:hAnsi="宋体" w:cs="宋体" w:hint="eastAsia"/>
                <w:kern w:val="0"/>
                <w:sz w:val="24"/>
              </w:rPr>
              <w:t>结合实际情况，</w:t>
            </w:r>
            <w:r w:rsidRPr="00792202">
              <w:rPr>
                <w:rFonts w:ascii="宋体" w:hAnsi="宋体" w:cs="宋体" w:hint="eastAsia"/>
                <w:kern w:val="0"/>
                <w:sz w:val="24"/>
                <w:lang w:val="zh-CN"/>
              </w:rPr>
              <w:t>针对单穴2及单穴3，提供对应设计方案、效果图等；</w:t>
            </w:r>
          </w:p>
          <w:p w:rsidR="005E2AAA" w:rsidRPr="00792202" w:rsidRDefault="005E2AAA" w:rsidP="00EF2B9B">
            <w:pPr>
              <w:widowControl/>
              <w:snapToGrid w:val="0"/>
              <w:spacing w:line="360" w:lineRule="auto"/>
              <w:rPr>
                <w:rFonts w:ascii="宋体" w:hAnsi="宋体" w:cs="宋体"/>
                <w:kern w:val="0"/>
                <w:sz w:val="24"/>
                <w:lang w:val="zh-CN"/>
              </w:rPr>
            </w:pPr>
            <w:r w:rsidRPr="00792202">
              <w:rPr>
                <w:rFonts w:ascii="宋体" w:hAnsi="宋体" w:cs="宋体" w:hint="eastAsia"/>
                <w:kern w:val="0"/>
                <w:sz w:val="24"/>
                <w:lang w:val="zh-CN"/>
              </w:rPr>
              <w:t>方案完整、美观、考虑周到、可操作性强的得</w:t>
            </w:r>
            <w:r w:rsidRPr="00792202">
              <w:rPr>
                <w:rFonts w:ascii="宋体" w:hAnsi="宋体" w:cs="宋体"/>
                <w:kern w:val="0"/>
                <w:sz w:val="24"/>
              </w:rPr>
              <w:t>7</w:t>
            </w:r>
            <w:r w:rsidRPr="00792202">
              <w:rPr>
                <w:rFonts w:ascii="宋体" w:hAnsi="宋体" w:cs="宋体" w:hint="eastAsia"/>
                <w:kern w:val="0"/>
                <w:sz w:val="24"/>
                <w:lang w:val="zh-CN"/>
              </w:rPr>
              <w:t>分；方案较完整、较美观、</w:t>
            </w:r>
            <w:r w:rsidRPr="00792202">
              <w:rPr>
                <w:rFonts w:ascii="宋体" w:hAnsi="宋体" w:cs="宋体" w:hint="eastAsia"/>
                <w:kern w:val="0"/>
                <w:sz w:val="24"/>
                <w:lang w:val="zh-CN"/>
              </w:rPr>
              <w:lastRenderedPageBreak/>
              <w:t>考虑较周到、操作性较强的得</w:t>
            </w:r>
            <w:r w:rsidRPr="00792202">
              <w:rPr>
                <w:rFonts w:ascii="宋体" w:hAnsi="宋体" w:cs="宋体"/>
                <w:kern w:val="0"/>
                <w:sz w:val="24"/>
              </w:rPr>
              <w:t>5</w:t>
            </w:r>
            <w:r w:rsidRPr="00792202">
              <w:rPr>
                <w:rFonts w:ascii="宋体" w:hAnsi="宋体" w:cs="宋体" w:hint="eastAsia"/>
                <w:kern w:val="0"/>
                <w:sz w:val="24"/>
                <w:lang w:val="zh-CN"/>
              </w:rPr>
              <w:t>分；</w:t>
            </w:r>
          </w:p>
          <w:p w:rsidR="005E2AAA" w:rsidRPr="00792202" w:rsidRDefault="005E2AAA" w:rsidP="00EF2B9B">
            <w:pPr>
              <w:widowControl/>
              <w:snapToGrid w:val="0"/>
              <w:spacing w:line="360" w:lineRule="auto"/>
              <w:rPr>
                <w:rFonts w:ascii="宋体" w:hAnsi="宋体" w:cs="宋体"/>
                <w:kern w:val="0"/>
                <w:sz w:val="24"/>
                <w:lang w:val="zh-CN"/>
              </w:rPr>
            </w:pPr>
            <w:r w:rsidRPr="00792202">
              <w:rPr>
                <w:rFonts w:ascii="宋体" w:hAnsi="宋体" w:cs="宋体" w:hint="eastAsia"/>
                <w:kern w:val="0"/>
                <w:sz w:val="24"/>
                <w:lang w:val="zh-CN"/>
              </w:rPr>
              <w:t>方案一般、操作性较低的得</w:t>
            </w:r>
            <w:r w:rsidRPr="00792202">
              <w:rPr>
                <w:rFonts w:ascii="宋体" w:hAnsi="宋体" w:cs="宋体"/>
                <w:kern w:val="0"/>
                <w:sz w:val="24"/>
                <w:lang w:val="zh-CN"/>
              </w:rPr>
              <w:t>3</w:t>
            </w:r>
            <w:r w:rsidRPr="00792202">
              <w:rPr>
                <w:rFonts w:ascii="宋体" w:hAnsi="宋体" w:cs="宋体" w:hint="eastAsia"/>
                <w:kern w:val="0"/>
                <w:sz w:val="24"/>
                <w:lang w:val="zh-CN"/>
              </w:rPr>
              <w:t>分；</w:t>
            </w:r>
          </w:p>
          <w:p w:rsidR="005E2AAA" w:rsidRPr="00792202" w:rsidRDefault="005E2AAA" w:rsidP="00EF2B9B">
            <w:pPr>
              <w:widowControl/>
              <w:snapToGrid w:val="0"/>
              <w:spacing w:line="360" w:lineRule="auto"/>
              <w:rPr>
                <w:rFonts w:ascii="宋体" w:hAnsi="宋体" w:cs="宋体"/>
                <w:kern w:val="0"/>
                <w:sz w:val="24"/>
                <w:lang w:val="zh-CN"/>
              </w:rPr>
            </w:pPr>
            <w:r w:rsidRPr="00792202">
              <w:rPr>
                <w:rFonts w:ascii="宋体" w:hAnsi="宋体" w:cs="宋体" w:hint="eastAsia"/>
                <w:kern w:val="0"/>
                <w:sz w:val="24"/>
                <w:lang w:val="zh-CN"/>
              </w:rPr>
              <w:t>未提供不得分。</w:t>
            </w:r>
          </w:p>
        </w:tc>
        <w:tc>
          <w:tcPr>
            <w:tcW w:w="2442" w:type="dxa"/>
            <w:vAlign w:val="center"/>
          </w:tcPr>
          <w:p w:rsidR="005E2AAA" w:rsidRPr="00792202" w:rsidRDefault="005E2AAA" w:rsidP="00EF2B9B">
            <w:pPr>
              <w:ind w:left="-38"/>
              <w:rPr>
                <w:rFonts w:ascii="宋体" w:hAnsi="宋体"/>
                <w:sz w:val="24"/>
              </w:rPr>
            </w:pPr>
          </w:p>
        </w:tc>
      </w:tr>
      <w:tr w:rsidR="00792202" w:rsidRPr="00792202" w:rsidTr="00EF2B9B">
        <w:tc>
          <w:tcPr>
            <w:tcW w:w="834" w:type="dxa"/>
            <w:vAlign w:val="center"/>
          </w:tcPr>
          <w:p w:rsidR="005E2AAA" w:rsidRPr="00792202" w:rsidRDefault="005E2AAA" w:rsidP="00EF2B9B">
            <w:pPr>
              <w:ind w:firstLine="28"/>
              <w:jc w:val="center"/>
              <w:rPr>
                <w:rFonts w:ascii="宋体" w:hAnsi="宋体"/>
                <w:sz w:val="24"/>
              </w:rPr>
            </w:pPr>
            <w:r w:rsidRPr="00792202">
              <w:rPr>
                <w:rFonts w:ascii="宋体" w:hAnsi="宋体" w:hint="eastAsia"/>
                <w:sz w:val="24"/>
              </w:rPr>
              <w:t>2</w:t>
            </w:r>
            <w:r w:rsidRPr="00792202">
              <w:rPr>
                <w:rFonts w:ascii="宋体" w:hAnsi="宋体"/>
                <w:sz w:val="24"/>
              </w:rPr>
              <w:t>.3</w:t>
            </w:r>
          </w:p>
        </w:tc>
        <w:tc>
          <w:tcPr>
            <w:tcW w:w="1462" w:type="dxa"/>
            <w:vAlign w:val="center"/>
          </w:tcPr>
          <w:p w:rsidR="005E2AAA" w:rsidRPr="00792202" w:rsidRDefault="005E2AAA" w:rsidP="00EF2B9B">
            <w:pPr>
              <w:widowControl/>
              <w:snapToGrid w:val="0"/>
              <w:rPr>
                <w:rFonts w:ascii="宋体" w:hAnsi="宋体" w:cs="宋体"/>
                <w:kern w:val="0"/>
                <w:sz w:val="24"/>
              </w:rPr>
            </w:pPr>
            <w:r w:rsidRPr="00792202">
              <w:rPr>
                <w:rFonts w:ascii="宋体" w:hAnsi="宋体" w:cs="宋体" w:hint="eastAsia"/>
                <w:kern w:val="0"/>
                <w:sz w:val="24"/>
              </w:rPr>
              <w:t xml:space="preserve"> 保证措施      </w:t>
            </w:r>
          </w:p>
        </w:tc>
        <w:tc>
          <w:tcPr>
            <w:tcW w:w="913" w:type="dxa"/>
            <w:vAlign w:val="center"/>
          </w:tcPr>
          <w:p w:rsidR="005E2AAA" w:rsidRPr="00792202" w:rsidRDefault="005E2AAA" w:rsidP="00EF2B9B">
            <w:pPr>
              <w:ind w:firstLine="28"/>
              <w:jc w:val="center"/>
              <w:rPr>
                <w:rFonts w:ascii="宋体" w:hAnsi="宋体"/>
                <w:sz w:val="24"/>
              </w:rPr>
            </w:pPr>
            <w:r w:rsidRPr="00792202">
              <w:rPr>
                <w:rFonts w:ascii="宋体" w:hAnsi="宋体" w:hint="eastAsia"/>
                <w:sz w:val="24"/>
              </w:rPr>
              <w:t>7</w:t>
            </w:r>
          </w:p>
        </w:tc>
        <w:tc>
          <w:tcPr>
            <w:tcW w:w="3977" w:type="dxa"/>
            <w:vAlign w:val="center"/>
          </w:tcPr>
          <w:p w:rsidR="005E2AAA" w:rsidRPr="00792202" w:rsidRDefault="005E2AAA" w:rsidP="00EF2B9B">
            <w:pPr>
              <w:widowControl/>
              <w:snapToGrid w:val="0"/>
              <w:spacing w:line="360" w:lineRule="auto"/>
              <w:rPr>
                <w:rFonts w:ascii="宋体" w:hAnsi="宋体" w:cs="宋体"/>
                <w:kern w:val="0"/>
                <w:sz w:val="24"/>
                <w:lang w:val="zh-CN"/>
              </w:rPr>
            </w:pPr>
            <w:r w:rsidRPr="00792202">
              <w:rPr>
                <w:rFonts w:ascii="宋体" w:hAnsi="宋体" w:cs="宋体" w:hint="eastAsia"/>
                <w:kern w:val="0"/>
                <w:sz w:val="24"/>
                <w:lang w:val="zh-CN"/>
              </w:rPr>
              <w:t>供应商提供针对本项目的质量保证措施、安全文明措施。措施完整、合理且有详细细节说明的得7分；措施完整、合理，有较详细的细节说明的得</w:t>
            </w:r>
            <w:r w:rsidRPr="00792202">
              <w:rPr>
                <w:rFonts w:ascii="宋体" w:hAnsi="宋体" w:cs="宋体"/>
                <w:kern w:val="0"/>
                <w:sz w:val="24"/>
                <w:lang w:val="zh-CN"/>
              </w:rPr>
              <w:t>5</w:t>
            </w:r>
            <w:r w:rsidRPr="00792202">
              <w:rPr>
                <w:rFonts w:ascii="宋体" w:hAnsi="宋体" w:cs="宋体" w:hint="eastAsia"/>
                <w:kern w:val="0"/>
                <w:sz w:val="24"/>
                <w:lang w:val="zh-CN"/>
              </w:rPr>
              <w:t>分；措施完整性、合理性有部分欠缺，细节说明较少的得</w:t>
            </w:r>
            <w:r w:rsidRPr="00792202">
              <w:rPr>
                <w:rFonts w:ascii="宋体" w:hAnsi="宋体" w:cs="宋体"/>
                <w:kern w:val="0"/>
                <w:sz w:val="24"/>
                <w:lang w:val="zh-CN"/>
              </w:rPr>
              <w:t>3</w:t>
            </w:r>
            <w:r w:rsidRPr="00792202">
              <w:rPr>
                <w:rFonts w:ascii="宋体" w:hAnsi="宋体" w:cs="宋体" w:hint="eastAsia"/>
                <w:kern w:val="0"/>
                <w:sz w:val="24"/>
                <w:lang w:val="zh-CN"/>
              </w:rPr>
              <w:t>分；内容较差或未提供不得分。</w:t>
            </w:r>
          </w:p>
        </w:tc>
        <w:tc>
          <w:tcPr>
            <w:tcW w:w="2442" w:type="dxa"/>
            <w:vAlign w:val="center"/>
          </w:tcPr>
          <w:p w:rsidR="005E2AAA" w:rsidRPr="00792202" w:rsidRDefault="005E2AAA" w:rsidP="00EF2B9B">
            <w:pPr>
              <w:ind w:left="-38"/>
              <w:rPr>
                <w:rFonts w:ascii="宋体" w:hAnsi="宋体"/>
                <w:sz w:val="24"/>
              </w:rPr>
            </w:pPr>
          </w:p>
        </w:tc>
      </w:tr>
      <w:tr w:rsidR="00792202" w:rsidRPr="00792202" w:rsidTr="00EF2B9B">
        <w:tc>
          <w:tcPr>
            <w:tcW w:w="834" w:type="dxa"/>
            <w:vAlign w:val="center"/>
          </w:tcPr>
          <w:p w:rsidR="005E2AAA" w:rsidRPr="00792202" w:rsidRDefault="005E2AAA" w:rsidP="00EF2B9B">
            <w:pPr>
              <w:ind w:firstLine="28"/>
              <w:jc w:val="center"/>
              <w:rPr>
                <w:rFonts w:ascii="宋体" w:hAnsi="宋体"/>
                <w:sz w:val="24"/>
              </w:rPr>
            </w:pPr>
            <w:r w:rsidRPr="00792202">
              <w:rPr>
                <w:rFonts w:ascii="宋体" w:hAnsi="宋体" w:hint="eastAsia"/>
                <w:sz w:val="24"/>
              </w:rPr>
              <w:t>2</w:t>
            </w:r>
            <w:r w:rsidRPr="00792202">
              <w:rPr>
                <w:rFonts w:ascii="宋体" w:hAnsi="宋体"/>
                <w:sz w:val="24"/>
              </w:rPr>
              <w:t>.4</w:t>
            </w:r>
          </w:p>
        </w:tc>
        <w:tc>
          <w:tcPr>
            <w:tcW w:w="1462" w:type="dxa"/>
            <w:vAlign w:val="center"/>
          </w:tcPr>
          <w:p w:rsidR="005E2AAA" w:rsidRPr="00792202" w:rsidRDefault="005E2AAA" w:rsidP="00EF2B9B">
            <w:pPr>
              <w:ind w:firstLine="28"/>
              <w:jc w:val="center"/>
              <w:rPr>
                <w:rFonts w:ascii="宋体" w:hAnsi="宋体"/>
                <w:sz w:val="24"/>
              </w:rPr>
            </w:pPr>
            <w:r w:rsidRPr="00792202">
              <w:rPr>
                <w:rFonts w:ascii="宋体" w:hAnsi="宋体" w:hint="eastAsia"/>
                <w:sz w:val="24"/>
              </w:rPr>
              <w:t>样品</w:t>
            </w:r>
          </w:p>
        </w:tc>
        <w:tc>
          <w:tcPr>
            <w:tcW w:w="913" w:type="dxa"/>
            <w:vAlign w:val="center"/>
          </w:tcPr>
          <w:p w:rsidR="005E2AAA" w:rsidRPr="00792202" w:rsidRDefault="005E2AAA" w:rsidP="00EF2B9B">
            <w:pPr>
              <w:ind w:firstLine="28"/>
              <w:jc w:val="center"/>
              <w:rPr>
                <w:rFonts w:ascii="宋体" w:hAnsi="宋体"/>
                <w:sz w:val="24"/>
              </w:rPr>
            </w:pPr>
            <w:r w:rsidRPr="00792202">
              <w:rPr>
                <w:rFonts w:ascii="宋体" w:hAnsi="宋体" w:hint="eastAsia"/>
                <w:sz w:val="24"/>
              </w:rPr>
              <w:t>16</w:t>
            </w:r>
          </w:p>
        </w:tc>
        <w:tc>
          <w:tcPr>
            <w:tcW w:w="3977" w:type="dxa"/>
            <w:vAlign w:val="center"/>
          </w:tcPr>
          <w:p w:rsidR="005E2AAA" w:rsidRPr="00792202" w:rsidRDefault="005E2AAA" w:rsidP="00EF2B9B">
            <w:pPr>
              <w:widowControl/>
              <w:snapToGrid w:val="0"/>
              <w:spacing w:line="360" w:lineRule="auto"/>
              <w:rPr>
                <w:rFonts w:ascii="宋体" w:hAnsi="宋体" w:cs="宋体"/>
                <w:kern w:val="0"/>
                <w:sz w:val="24"/>
                <w:lang w:val="zh-CN"/>
              </w:rPr>
            </w:pPr>
            <w:r w:rsidRPr="00792202">
              <w:rPr>
                <w:rFonts w:ascii="宋体" w:hAnsi="宋体" w:cs="宋体"/>
                <w:kern w:val="0"/>
                <w:sz w:val="24"/>
                <w:lang w:val="zh-CN"/>
              </w:rPr>
              <w:t>1.</w:t>
            </w:r>
            <w:r w:rsidRPr="00792202">
              <w:rPr>
                <w:rFonts w:ascii="宋体" w:hAnsi="宋体" w:cs="宋体" w:hint="eastAsia"/>
                <w:kern w:val="0"/>
                <w:sz w:val="24"/>
                <w:lang w:val="zh-CN"/>
              </w:rPr>
              <w:t>由评委根据样品的外观（规格、款式）、整体效果等进行打分；款式美观、完全满足采购需求的得</w:t>
            </w:r>
            <w:r w:rsidRPr="00792202">
              <w:rPr>
                <w:rFonts w:ascii="宋体" w:hAnsi="宋体" w:cs="宋体" w:hint="eastAsia"/>
                <w:kern w:val="0"/>
                <w:sz w:val="24"/>
              </w:rPr>
              <w:t>8</w:t>
            </w:r>
            <w:r w:rsidRPr="00792202">
              <w:rPr>
                <w:rFonts w:ascii="宋体" w:hAnsi="宋体" w:cs="宋体" w:hint="eastAsia"/>
                <w:kern w:val="0"/>
                <w:sz w:val="24"/>
                <w:lang w:val="zh-CN"/>
              </w:rPr>
              <w:t>分；款式较美观、较能满足采购需求的得</w:t>
            </w:r>
            <w:r w:rsidRPr="00792202">
              <w:rPr>
                <w:rFonts w:ascii="宋体" w:hAnsi="宋体" w:cs="宋体"/>
                <w:kern w:val="0"/>
                <w:sz w:val="24"/>
              </w:rPr>
              <w:t>6</w:t>
            </w:r>
            <w:r w:rsidRPr="00792202">
              <w:rPr>
                <w:rFonts w:ascii="宋体" w:hAnsi="宋体" w:cs="宋体" w:hint="eastAsia"/>
                <w:kern w:val="0"/>
                <w:sz w:val="24"/>
                <w:lang w:val="zh-CN"/>
              </w:rPr>
              <w:t>分；款式一般、基本满足采购需求的得</w:t>
            </w:r>
            <w:r w:rsidRPr="00792202">
              <w:rPr>
                <w:rFonts w:ascii="宋体" w:hAnsi="宋体" w:cs="宋体"/>
                <w:kern w:val="0"/>
                <w:sz w:val="24"/>
              </w:rPr>
              <w:t>4</w:t>
            </w:r>
            <w:r w:rsidRPr="00792202">
              <w:rPr>
                <w:rFonts w:ascii="宋体" w:hAnsi="宋体" w:cs="宋体" w:hint="eastAsia"/>
                <w:kern w:val="0"/>
                <w:sz w:val="24"/>
                <w:lang w:val="zh-CN"/>
              </w:rPr>
              <w:t>分；款式一般、不太能满足采购需求的得</w:t>
            </w:r>
            <w:r w:rsidRPr="00792202">
              <w:rPr>
                <w:rFonts w:ascii="宋体" w:hAnsi="宋体" w:cs="宋体"/>
                <w:kern w:val="0"/>
                <w:sz w:val="24"/>
              </w:rPr>
              <w:t>2</w:t>
            </w:r>
            <w:r w:rsidRPr="00792202">
              <w:rPr>
                <w:rFonts w:ascii="宋体" w:hAnsi="宋体" w:cs="宋体" w:hint="eastAsia"/>
                <w:kern w:val="0"/>
                <w:sz w:val="24"/>
                <w:lang w:val="zh-CN"/>
              </w:rPr>
              <w:t>分；未提供不得分。</w:t>
            </w:r>
          </w:p>
          <w:p w:rsidR="005E2AAA" w:rsidRPr="00792202" w:rsidRDefault="005E2AAA" w:rsidP="00EF2B9B">
            <w:pPr>
              <w:widowControl/>
              <w:snapToGrid w:val="0"/>
              <w:spacing w:line="360" w:lineRule="auto"/>
              <w:rPr>
                <w:rFonts w:ascii="宋体" w:hAnsi="宋体" w:cs="宋体"/>
                <w:kern w:val="0"/>
                <w:sz w:val="24"/>
                <w:lang w:val="zh-CN"/>
              </w:rPr>
            </w:pPr>
            <w:r w:rsidRPr="00792202">
              <w:rPr>
                <w:rFonts w:ascii="宋体" w:hAnsi="宋体" w:cs="宋体"/>
                <w:kern w:val="0"/>
                <w:sz w:val="24"/>
                <w:lang w:val="zh-CN"/>
              </w:rPr>
              <w:t>2.</w:t>
            </w:r>
            <w:r w:rsidRPr="00792202">
              <w:rPr>
                <w:rFonts w:ascii="宋体" w:hAnsi="宋体" w:cs="宋体" w:hint="eastAsia"/>
                <w:kern w:val="0"/>
                <w:sz w:val="24"/>
                <w:lang w:val="zh-CN"/>
              </w:rPr>
              <w:t>由评委根据样品质量和规格从工艺水平、制作工艺、整体流畅性方面进行综合评定；工艺精细、结构合理且结实耐用的得</w:t>
            </w:r>
            <w:r w:rsidRPr="00792202">
              <w:rPr>
                <w:rFonts w:ascii="宋体" w:hAnsi="宋体" w:cs="宋体" w:hint="eastAsia"/>
                <w:kern w:val="0"/>
                <w:sz w:val="24"/>
              </w:rPr>
              <w:t>8</w:t>
            </w:r>
            <w:r w:rsidRPr="00792202">
              <w:rPr>
                <w:rFonts w:ascii="宋体" w:hAnsi="宋体" w:cs="宋体" w:hint="eastAsia"/>
                <w:kern w:val="0"/>
                <w:sz w:val="24"/>
                <w:lang w:val="zh-CN"/>
              </w:rPr>
              <w:t>分；工艺较精细、结构较合理的得</w:t>
            </w:r>
            <w:r w:rsidRPr="00792202">
              <w:rPr>
                <w:rFonts w:ascii="宋体" w:hAnsi="宋体" w:cs="宋体"/>
                <w:kern w:val="0"/>
                <w:sz w:val="24"/>
              </w:rPr>
              <w:t>6</w:t>
            </w:r>
            <w:r w:rsidRPr="00792202">
              <w:rPr>
                <w:rFonts w:ascii="宋体" w:hAnsi="宋体" w:cs="宋体" w:hint="eastAsia"/>
                <w:kern w:val="0"/>
                <w:sz w:val="24"/>
                <w:lang w:val="zh-CN"/>
              </w:rPr>
              <w:t>分；工艺一般、结构一般的得</w:t>
            </w:r>
            <w:r w:rsidRPr="00792202">
              <w:rPr>
                <w:rFonts w:ascii="宋体" w:hAnsi="宋体" w:cs="宋体"/>
                <w:kern w:val="0"/>
                <w:sz w:val="24"/>
              </w:rPr>
              <w:t>4</w:t>
            </w:r>
            <w:r w:rsidRPr="00792202">
              <w:rPr>
                <w:rFonts w:ascii="宋体" w:hAnsi="宋体" w:cs="宋体" w:hint="eastAsia"/>
                <w:kern w:val="0"/>
                <w:sz w:val="24"/>
                <w:lang w:val="zh-CN"/>
              </w:rPr>
              <w:t>分；工艺较差、结构一般的得</w:t>
            </w:r>
            <w:r w:rsidRPr="00792202">
              <w:rPr>
                <w:rFonts w:ascii="宋体" w:hAnsi="宋体" w:cs="宋体"/>
                <w:kern w:val="0"/>
                <w:sz w:val="24"/>
              </w:rPr>
              <w:t>2</w:t>
            </w:r>
            <w:r w:rsidRPr="00792202">
              <w:rPr>
                <w:rFonts w:ascii="宋体" w:hAnsi="宋体" w:cs="宋体" w:hint="eastAsia"/>
                <w:kern w:val="0"/>
                <w:sz w:val="24"/>
                <w:lang w:val="zh-CN"/>
              </w:rPr>
              <w:t>分；未提供不得分。</w:t>
            </w:r>
          </w:p>
        </w:tc>
        <w:tc>
          <w:tcPr>
            <w:tcW w:w="2442" w:type="dxa"/>
            <w:vAlign w:val="center"/>
          </w:tcPr>
          <w:p w:rsidR="005E2AAA" w:rsidRPr="00792202" w:rsidRDefault="005E2AAA" w:rsidP="00EF2B9B">
            <w:pPr>
              <w:ind w:left="-38"/>
              <w:rPr>
                <w:rFonts w:ascii="宋体" w:hAnsi="宋体"/>
                <w:sz w:val="24"/>
              </w:rPr>
            </w:pPr>
          </w:p>
        </w:tc>
      </w:tr>
      <w:tr w:rsidR="00792202" w:rsidRPr="00792202" w:rsidTr="00EF2B9B">
        <w:tc>
          <w:tcPr>
            <w:tcW w:w="834" w:type="dxa"/>
            <w:vAlign w:val="center"/>
          </w:tcPr>
          <w:p w:rsidR="005E2AAA" w:rsidRPr="00792202" w:rsidRDefault="005E2AAA" w:rsidP="00EF2B9B">
            <w:pPr>
              <w:ind w:firstLine="28"/>
              <w:jc w:val="center"/>
              <w:rPr>
                <w:rFonts w:ascii="宋体" w:hAnsi="宋体"/>
                <w:sz w:val="24"/>
              </w:rPr>
            </w:pPr>
            <w:r w:rsidRPr="00792202">
              <w:rPr>
                <w:rFonts w:ascii="宋体" w:hAnsi="宋体" w:hint="eastAsia"/>
                <w:sz w:val="24"/>
              </w:rPr>
              <w:t>2</w:t>
            </w:r>
            <w:r w:rsidRPr="00792202">
              <w:rPr>
                <w:rFonts w:ascii="宋体" w:hAnsi="宋体"/>
                <w:sz w:val="24"/>
              </w:rPr>
              <w:t>.5</w:t>
            </w:r>
          </w:p>
        </w:tc>
        <w:tc>
          <w:tcPr>
            <w:tcW w:w="1462" w:type="dxa"/>
            <w:vAlign w:val="center"/>
          </w:tcPr>
          <w:p w:rsidR="005E2AAA" w:rsidRPr="00792202" w:rsidRDefault="005E2AAA" w:rsidP="00EF2B9B">
            <w:pPr>
              <w:ind w:firstLine="28"/>
              <w:jc w:val="center"/>
              <w:rPr>
                <w:rFonts w:ascii="宋体" w:hAnsi="宋体"/>
                <w:sz w:val="24"/>
              </w:rPr>
            </w:pPr>
            <w:r w:rsidRPr="00792202">
              <w:rPr>
                <w:rFonts w:ascii="宋体" w:hAnsi="宋体" w:hint="eastAsia"/>
                <w:sz w:val="24"/>
              </w:rPr>
              <w:t>验收方案</w:t>
            </w:r>
          </w:p>
        </w:tc>
        <w:tc>
          <w:tcPr>
            <w:tcW w:w="913" w:type="dxa"/>
            <w:vAlign w:val="center"/>
          </w:tcPr>
          <w:p w:rsidR="005E2AAA" w:rsidRPr="00792202" w:rsidRDefault="005E2AAA" w:rsidP="00EF2B9B">
            <w:pPr>
              <w:ind w:firstLine="28"/>
              <w:jc w:val="center"/>
              <w:rPr>
                <w:rFonts w:ascii="宋体" w:hAnsi="宋体"/>
                <w:sz w:val="24"/>
              </w:rPr>
            </w:pPr>
            <w:r w:rsidRPr="00792202">
              <w:rPr>
                <w:rFonts w:ascii="宋体" w:hAnsi="宋体"/>
                <w:sz w:val="24"/>
              </w:rPr>
              <w:t>7</w:t>
            </w:r>
          </w:p>
        </w:tc>
        <w:tc>
          <w:tcPr>
            <w:tcW w:w="3977" w:type="dxa"/>
            <w:vAlign w:val="center"/>
          </w:tcPr>
          <w:p w:rsidR="005E2AAA" w:rsidRPr="00792202" w:rsidRDefault="005E2AAA" w:rsidP="00EF2B9B">
            <w:pPr>
              <w:widowControl/>
              <w:snapToGrid w:val="0"/>
              <w:spacing w:line="360" w:lineRule="auto"/>
              <w:rPr>
                <w:rFonts w:ascii="宋体" w:hAnsi="宋体" w:cs="宋体"/>
                <w:kern w:val="0"/>
                <w:sz w:val="24"/>
                <w:lang w:val="zh-CN"/>
              </w:rPr>
            </w:pPr>
            <w:r w:rsidRPr="00792202">
              <w:rPr>
                <w:rFonts w:ascii="宋体" w:hAnsi="宋体" w:cs="宋体" w:hint="eastAsia"/>
                <w:kern w:val="0"/>
                <w:sz w:val="24"/>
                <w:lang w:val="zh-CN"/>
              </w:rPr>
              <w:t>提供的验收方案详细、操作性强、科学合理的得</w:t>
            </w:r>
            <w:r w:rsidRPr="00792202">
              <w:rPr>
                <w:rFonts w:ascii="宋体" w:hAnsi="宋体" w:cs="宋体"/>
                <w:kern w:val="0"/>
                <w:sz w:val="24"/>
              </w:rPr>
              <w:t>7</w:t>
            </w:r>
            <w:r w:rsidRPr="00792202">
              <w:rPr>
                <w:rFonts w:ascii="宋体" w:hAnsi="宋体" w:cs="宋体" w:hint="eastAsia"/>
                <w:kern w:val="0"/>
                <w:sz w:val="24"/>
                <w:lang w:val="zh-CN"/>
              </w:rPr>
              <w:t>分；方案较详细、操作性较合理得</w:t>
            </w:r>
            <w:r w:rsidRPr="00792202">
              <w:rPr>
                <w:rFonts w:ascii="宋体" w:hAnsi="宋体" w:cs="宋体"/>
                <w:kern w:val="0"/>
                <w:sz w:val="24"/>
                <w:lang w:val="zh-CN"/>
              </w:rPr>
              <w:t>5</w:t>
            </w:r>
            <w:r w:rsidRPr="00792202">
              <w:rPr>
                <w:rFonts w:ascii="宋体" w:hAnsi="宋体" w:cs="宋体" w:hint="eastAsia"/>
                <w:kern w:val="0"/>
                <w:sz w:val="24"/>
                <w:lang w:val="zh-CN"/>
              </w:rPr>
              <w:t>分；方案一般、操作性较低的得</w:t>
            </w:r>
            <w:r w:rsidRPr="00792202">
              <w:rPr>
                <w:rFonts w:ascii="宋体" w:hAnsi="宋体" w:cs="宋体"/>
                <w:kern w:val="0"/>
                <w:sz w:val="24"/>
              </w:rPr>
              <w:t>3</w:t>
            </w:r>
            <w:r w:rsidRPr="00792202">
              <w:rPr>
                <w:rFonts w:ascii="宋体" w:hAnsi="宋体" w:cs="宋体" w:hint="eastAsia"/>
                <w:kern w:val="0"/>
                <w:sz w:val="24"/>
                <w:lang w:val="zh-CN"/>
              </w:rPr>
              <w:t>分；内容较差或未提供不得分。</w:t>
            </w:r>
          </w:p>
        </w:tc>
        <w:tc>
          <w:tcPr>
            <w:tcW w:w="2442" w:type="dxa"/>
            <w:vAlign w:val="center"/>
          </w:tcPr>
          <w:p w:rsidR="005E2AAA" w:rsidRPr="00792202" w:rsidRDefault="005E2AAA" w:rsidP="00EF2B9B">
            <w:pPr>
              <w:ind w:left="-38"/>
              <w:rPr>
                <w:rFonts w:ascii="宋体" w:hAnsi="宋体"/>
                <w:sz w:val="24"/>
              </w:rPr>
            </w:pPr>
          </w:p>
        </w:tc>
      </w:tr>
      <w:tr w:rsidR="00792202" w:rsidRPr="00792202" w:rsidTr="00EF2B9B">
        <w:tc>
          <w:tcPr>
            <w:tcW w:w="834" w:type="dxa"/>
            <w:vAlign w:val="center"/>
          </w:tcPr>
          <w:p w:rsidR="005E2AAA" w:rsidRPr="00792202" w:rsidRDefault="005E2AAA" w:rsidP="00EF2B9B">
            <w:pPr>
              <w:ind w:firstLine="28"/>
              <w:jc w:val="center"/>
              <w:rPr>
                <w:rFonts w:ascii="宋体" w:hAnsi="宋体"/>
                <w:sz w:val="24"/>
              </w:rPr>
            </w:pPr>
            <w:r w:rsidRPr="00792202">
              <w:rPr>
                <w:rFonts w:ascii="宋体" w:hAnsi="宋体" w:hint="eastAsia"/>
                <w:sz w:val="24"/>
              </w:rPr>
              <w:lastRenderedPageBreak/>
              <w:t>2</w:t>
            </w:r>
            <w:r w:rsidRPr="00792202">
              <w:rPr>
                <w:rFonts w:ascii="宋体" w:hAnsi="宋体"/>
                <w:sz w:val="24"/>
              </w:rPr>
              <w:t>.6</w:t>
            </w:r>
          </w:p>
        </w:tc>
        <w:tc>
          <w:tcPr>
            <w:tcW w:w="1462" w:type="dxa"/>
            <w:vAlign w:val="center"/>
          </w:tcPr>
          <w:p w:rsidR="005E2AAA" w:rsidRPr="00792202" w:rsidRDefault="005E2AAA" w:rsidP="00EF2B9B">
            <w:pPr>
              <w:widowControl/>
              <w:snapToGrid w:val="0"/>
              <w:jc w:val="center"/>
              <w:rPr>
                <w:rFonts w:ascii="宋体" w:hAnsi="宋体" w:cs="宋体"/>
                <w:kern w:val="0"/>
                <w:sz w:val="24"/>
              </w:rPr>
            </w:pPr>
            <w:r w:rsidRPr="00792202">
              <w:rPr>
                <w:rFonts w:ascii="宋体" w:hAnsi="宋体" w:cs="宋体" w:hint="eastAsia"/>
                <w:kern w:val="0"/>
                <w:sz w:val="24"/>
                <w:lang w:val="zh-CN"/>
              </w:rPr>
              <w:t>售后服务方案</w:t>
            </w:r>
          </w:p>
        </w:tc>
        <w:tc>
          <w:tcPr>
            <w:tcW w:w="913" w:type="dxa"/>
            <w:vAlign w:val="center"/>
          </w:tcPr>
          <w:p w:rsidR="005E2AAA" w:rsidRPr="00792202" w:rsidRDefault="005E2AAA" w:rsidP="00EF2B9B">
            <w:pPr>
              <w:ind w:firstLine="28"/>
              <w:jc w:val="center"/>
              <w:rPr>
                <w:rFonts w:ascii="宋体" w:hAnsi="宋体"/>
                <w:sz w:val="24"/>
              </w:rPr>
            </w:pPr>
            <w:r w:rsidRPr="00792202">
              <w:rPr>
                <w:rFonts w:ascii="宋体" w:hAnsi="宋体"/>
                <w:sz w:val="24"/>
              </w:rPr>
              <w:t>6</w:t>
            </w:r>
          </w:p>
        </w:tc>
        <w:tc>
          <w:tcPr>
            <w:tcW w:w="3977" w:type="dxa"/>
            <w:vAlign w:val="center"/>
          </w:tcPr>
          <w:p w:rsidR="005E2AAA" w:rsidRPr="00792202" w:rsidRDefault="005E2AAA" w:rsidP="00EF2B9B">
            <w:pPr>
              <w:widowControl/>
              <w:snapToGrid w:val="0"/>
              <w:spacing w:line="360" w:lineRule="auto"/>
              <w:rPr>
                <w:rFonts w:ascii="宋体" w:hAnsi="宋体" w:cs="宋体"/>
                <w:kern w:val="0"/>
                <w:sz w:val="24"/>
              </w:rPr>
            </w:pPr>
            <w:r w:rsidRPr="00792202">
              <w:rPr>
                <w:rFonts w:ascii="宋体" w:hAnsi="宋体" w:cs="宋体" w:hint="eastAsia"/>
                <w:kern w:val="0"/>
                <w:sz w:val="24"/>
              </w:rPr>
              <w:t>投标人提供完整的售后服务承诺及维保方案，内容包含但不限于售后服务人员的配备、响应时间等内容；</w:t>
            </w:r>
          </w:p>
          <w:p w:rsidR="005E2AAA" w:rsidRPr="00792202" w:rsidRDefault="005E2AAA" w:rsidP="00EF2B9B">
            <w:pPr>
              <w:pStyle w:val="a7"/>
              <w:ind w:firstLineChars="0" w:firstLine="0"/>
              <w:rPr>
                <w:rFonts w:ascii="宋体" w:hAnsi="宋体" w:cs="宋体"/>
                <w:kern w:val="0"/>
                <w:lang w:val="en-US"/>
              </w:rPr>
            </w:pPr>
            <w:r w:rsidRPr="00792202">
              <w:rPr>
                <w:rFonts w:ascii="宋体" w:hAnsi="宋体" w:cs="宋体" w:hint="eastAsia"/>
                <w:kern w:val="0"/>
                <w:lang w:val="en-US"/>
              </w:rPr>
              <w:t>承诺及方案内容完整，全面的得</w:t>
            </w:r>
            <w:r w:rsidRPr="00792202">
              <w:rPr>
                <w:rFonts w:ascii="宋体" w:hAnsi="宋体" w:cs="宋体"/>
                <w:kern w:val="0"/>
                <w:lang w:val="en-US"/>
              </w:rPr>
              <w:t>6</w:t>
            </w:r>
            <w:r w:rsidRPr="00792202">
              <w:rPr>
                <w:rFonts w:ascii="宋体" w:hAnsi="宋体" w:cs="宋体" w:hint="eastAsia"/>
                <w:kern w:val="0"/>
                <w:lang w:val="en-US"/>
              </w:rPr>
              <w:t>分；</w:t>
            </w:r>
          </w:p>
          <w:p w:rsidR="005E2AAA" w:rsidRPr="00792202" w:rsidRDefault="005E2AAA" w:rsidP="00EF2B9B">
            <w:pPr>
              <w:pStyle w:val="a7"/>
              <w:ind w:firstLineChars="0" w:firstLine="0"/>
              <w:rPr>
                <w:rFonts w:ascii="宋体" w:hAnsi="宋体" w:cs="宋体"/>
                <w:kern w:val="0"/>
                <w:lang w:val="en-US"/>
              </w:rPr>
            </w:pPr>
            <w:r w:rsidRPr="00792202">
              <w:rPr>
                <w:rFonts w:ascii="宋体" w:hAnsi="宋体" w:cs="宋体" w:hint="eastAsia"/>
                <w:kern w:val="0"/>
                <w:lang w:val="en-US"/>
              </w:rPr>
              <w:t>承诺及方案内容较完整，较全面的得</w:t>
            </w:r>
            <w:r w:rsidRPr="00792202">
              <w:rPr>
                <w:rFonts w:ascii="宋体" w:hAnsi="宋体" w:cs="宋体"/>
                <w:kern w:val="0"/>
                <w:lang w:val="en-US"/>
              </w:rPr>
              <w:t>4</w:t>
            </w:r>
            <w:r w:rsidRPr="00792202">
              <w:rPr>
                <w:rFonts w:ascii="宋体" w:hAnsi="宋体" w:cs="宋体" w:hint="eastAsia"/>
                <w:kern w:val="0"/>
                <w:lang w:val="en-US"/>
              </w:rPr>
              <w:t>分；</w:t>
            </w:r>
          </w:p>
          <w:p w:rsidR="005E2AAA" w:rsidRPr="00792202" w:rsidRDefault="005E2AAA" w:rsidP="00EF2B9B">
            <w:pPr>
              <w:pStyle w:val="a7"/>
              <w:ind w:firstLineChars="0" w:firstLine="0"/>
              <w:rPr>
                <w:rFonts w:ascii="宋体" w:hAnsi="宋体" w:cs="宋体"/>
                <w:kern w:val="0"/>
                <w:lang w:val="en-US"/>
              </w:rPr>
            </w:pPr>
            <w:r w:rsidRPr="00792202">
              <w:rPr>
                <w:rFonts w:ascii="宋体" w:hAnsi="宋体" w:cs="宋体" w:hint="eastAsia"/>
                <w:kern w:val="0"/>
                <w:lang w:val="en-US"/>
              </w:rPr>
              <w:t>承诺及方案内容不够全面的得</w:t>
            </w:r>
            <w:r w:rsidRPr="00792202">
              <w:rPr>
                <w:rFonts w:ascii="宋体" w:hAnsi="宋体" w:cs="宋体"/>
                <w:kern w:val="0"/>
                <w:lang w:val="en-US"/>
              </w:rPr>
              <w:t>2</w:t>
            </w:r>
            <w:r w:rsidRPr="00792202">
              <w:rPr>
                <w:rFonts w:ascii="宋体" w:hAnsi="宋体" w:cs="宋体" w:hint="eastAsia"/>
                <w:kern w:val="0"/>
                <w:lang w:val="en-US"/>
              </w:rPr>
              <w:t>分；</w:t>
            </w:r>
          </w:p>
          <w:p w:rsidR="005E2AAA" w:rsidRPr="00792202" w:rsidRDefault="005E2AAA" w:rsidP="00EF2B9B">
            <w:pPr>
              <w:widowControl/>
              <w:snapToGrid w:val="0"/>
              <w:spacing w:line="360" w:lineRule="auto"/>
              <w:rPr>
                <w:rFonts w:ascii="宋体" w:hAnsi="宋体" w:cs="宋体"/>
                <w:kern w:val="0"/>
                <w:sz w:val="24"/>
              </w:rPr>
            </w:pPr>
            <w:r w:rsidRPr="00792202">
              <w:rPr>
                <w:rFonts w:ascii="宋体" w:hAnsi="宋体" w:cs="宋体" w:hint="eastAsia"/>
                <w:kern w:val="0"/>
                <w:sz w:val="24"/>
                <w:lang w:val="zh-CN"/>
              </w:rPr>
              <w:t>内容较差或未提供不得分。</w:t>
            </w:r>
          </w:p>
        </w:tc>
        <w:tc>
          <w:tcPr>
            <w:tcW w:w="2442" w:type="dxa"/>
            <w:vAlign w:val="center"/>
          </w:tcPr>
          <w:p w:rsidR="005E2AAA" w:rsidRPr="00792202" w:rsidRDefault="005E2AAA" w:rsidP="00EF2B9B">
            <w:pPr>
              <w:ind w:left="-38"/>
              <w:rPr>
                <w:rFonts w:ascii="宋体" w:hAnsi="宋体"/>
                <w:sz w:val="24"/>
              </w:rPr>
            </w:pPr>
          </w:p>
        </w:tc>
      </w:tr>
      <w:tr w:rsidR="00792202" w:rsidRPr="00792202" w:rsidTr="00EF2B9B">
        <w:tc>
          <w:tcPr>
            <w:tcW w:w="834" w:type="dxa"/>
            <w:vAlign w:val="center"/>
          </w:tcPr>
          <w:p w:rsidR="005E2AAA" w:rsidRPr="00792202" w:rsidRDefault="005E2AAA" w:rsidP="00EF2B9B">
            <w:pPr>
              <w:ind w:firstLine="28"/>
              <w:jc w:val="center"/>
              <w:rPr>
                <w:rFonts w:ascii="宋体" w:hAnsi="宋体"/>
                <w:sz w:val="24"/>
              </w:rPr>
            </w:pPr>
            <w:r w:rsidRPr="00792202">
              <w:rPr>
                <w:rFonts w:ascii="宋体" w:hAnsi="宋体" w:hint="eastAsia"/>
                <w:sz w:val="24"/>
              </w:rPr>
              <w:t>3</w:t>
            </w:r>
          </w:p>
        </w:tc>
        <w:tc>
          <w:tcPr>
            <w:tcW w:w="1462" w:type="dxa"/>
            <w:vAlign w:val="center"/>
          </w:tcPr>
          <w:p w:rsidR="005E2AAA" w:rsidRPr="00792202" w:rsidRDefault="005E2AAA" w:rsidP="00EF2B9B">
            <w:pPr>
              <w:ind w:firstLine="28"/>
              <w:jc w:val="center"/>
              <w:rPr>
                <w:rFonts w:ascii="宋体" w:hAnsi="宋体"/>
                <w:sz w:val="24"/>
              </w:rPr>
            </w:pPr>
            <w:r w:rsidRPr="00792202">
              <w:rPr>
                <w:rFonts w:ascii="宋体" w:hAnsi="宋体" w:hint="eastAsia"/>
                <w:sz w:val="24"/>
              </w:rPr>
              <w:t>客观分</w:t>
            </w:r>
          </w:p>
        </w:tc>
        <w:tc>
          <w:tcPr>
            <w:tcW w:w="913" w:type="dxa"/>
            <w:vAlign w:val="center"/>
          </w:tcPr>
          <w:p w:rsidR="005E2AAA" w:rsidRPr="00792202" w:rsidRDefault="005E2AAA" w:rsidP="00EF2B9B">
            <w:pPr>
              <w:ind w:firstLine="28"/>
              <w:jc w:val="center"/>
              <w:rPr>
                <w:rFonts w:ascii="宋体" w:hAnsi="宋体"/>
                <w:sz w:val="24"/>
              </w:rPr>
            </w:pPr>
          </w:p>
        </w:tc>
        <w:tc>
          <w:tcPr>
            <w:tcW w:w="3977" w:type="dxa"/>
            <w:vAlign w:val="center"/>
          </w:tcPr>
          <w:p w:rsidR="005E2AAA" w:rsidRPr="00792202" w:rsidRDefault="005E2AAA" w:rsidP="00EF2B9B">
            <w:pPr>
              <w:rPr>
                <w:rFonts w:ascii="宋体" w:hAnsi="宋体"/>
                <w:sz w:val="24"/>
              </w:rPr>
            </w:pPr>
          </w:p>
        </w:tc>
        <w:tc>
          <w:tcPr>
            <w:tcW w:w="2442" w:type="dxa"/>
            <w:vAlign w:val="center"/>
          </w:tcPr>
          <w:p w:rsidR="005E2AAA" w:rsidRPr="00792202" w:rsidRDefault="005E2AAA" w:rsidP="00EF2B9B">
            <w:pPr>
              <w:ind w:left="-38"/>
              <w:rPr>
                <w:rFonts w:ascii="宋体" w:hAnsi="宋体"/>
                <w:sz w:val="24"/>
              </w:rPr>
            </w:pPr>
          </w:p>
        </w:tc>
      </w:tr>
      <w:tr w:rsidR="00792202" w:rsidRPr="00792202" w:rsidTr="00EF2B9B">
        <w:tc>
          <w:tcPr>
            <w:tcW w:w="834" w:type="dxa"/>
            <w:vAlign w:val="center"/>
          </w:tcPr>
          <w:p w:rsidR="005E2AAA" w:rsidRPr="00792202" w:rsidRDefault="005E2AAA" w:rsidP="00EF2B9B">
            <w:pPr>
              <w:ind w:firstLine="28"/>
              <w:jc w:val="center"/>
              <w:rPr>
                <w:rFonts w:ascii="宋体" w:hAnsi="宋体"/>
                <w:sz w:val="24"/>
              </w:rPr>
            </w:pPr>
            <w:r w:rsidRPr="00792202">
              <w:rPr>
                <w:rFonts w:ascii="宋体" w:hAnsi="宋体" w:hint="eastAsia"/>
                <w:sz w:val="24"/>
              </w:rPr>
              <w:t>3.1</w:t>
            </w:r>
          </w:p>
        </w:tc>
        <w:tc>
          <w:tcPr>
            <w:tcW w:w="1462" w:type="dxa"/>
            <w:vAlign w:val="center"/>
          </w:tcPr>
          <w:p w:rsidR="005E2AAA" w:rsidRPr="00792202" w:rsidRDefault="005E2AAA" w:rsidP="00EF2B9B">
            <w:pPr>
              <w:ind w:firstLine="28"/>
              <w:jc w:val="center"/>
              <w:rPr>
                <w:rFonts w:ascii="宋体" w:hAnsi="宋体"/>
                <w:sz w:val="24"/>
              </w:rPr>
            </w:pPr>
            <w:r w:rsidRPr="00792202">
              <w:rPr>
                <w:rFonts w:ascii="宋体" w:hAnsi="宋体" w:hint="eastAsia"/>
                <w:sz w:val="24"/>
              </w:rPr>
              <w:t>业绩</w:t>
            </w:r>
          </w:p>
        </w:tc>
        <w:tc>
          <w:tcPr>
            <w:tcW w:w="913" w:type="dxa"/>
            <w:vAlign w:val="center"/>
          </w:tcPr>
          <w:p w:rsidR="005E2AAA" w:rsidRPr="00792202" w:rsidRDefault="005E2AAA" w:rsidP="00EF2B9B">
            <w:pPr>
              <w:ind w:firstLine="28"/>
              <w:jc w:val="center"/>
              <w:rPr>
                <w:rFonts w:ascii="宋体" w:hAnsi="宋体"/>
                <w:sz w:val="24"/>
              </w:rPr>
            </w:pPr>
            <w:r w:rsidRPr="00792202">
              <w:rPr>
                <w:rFonts w:ascii="宋体" w:hAnsi="宋体"/>
                <w:sz w:val="24"/>
              </w:rPr>
              <w:t>3</w:t>
            </w:r>
          </w:p>
        </w:tc>
        <w:tc>
          <w:tcPr>
            <w:tcW w:w="3977" w:type="dxa"/>
            <w:vAlign w:val="center"/>
          </w:tcPr>
          <w:p w:rsidR="005E2AAA" w:rsidRPr="00792202" w:rsidRDefault="005E2AAA" w:rsidP="00EF2B9B">
            <w:pPr>
              <w:spacing w:line="360" w:lineRule="auto"/>
              <w:jc w:val="left"/>
              <w:rPr>
                <w:rFonts w:ascii="宋体" w:hAnsi="宋体" w:cs="宋体"/>
                <w:sz w:val="24"/>
              </w:rPr>
            </w:pPr>
            <w:r w:rsidRPr="00792202">
              <w:rPr>
                <w:rFonts w:ascii="宋体" w:hAnsi="宋体" w:cs="宋体" w:hint="eastAsia"/>
                <w:sz w:val="24"/>
              </w:rPr>
              <w:t>投标人提供2020年1月1日至今已完成的同类业绩，每有一份得</w:t>
            </w:r>
            <w:r w:rsidRPr="00792202">
              <w:rPr>
                <w:rFonts w:ascii="宋体" w:hAnsi="宋体" w:cs="宋体"/>
                <w:sz w:val="24"/>
              </w:rPr>
              <w:t>1</w:t>
            </w:r>
            <w:r w:rsidRPr="00792202">
              <w:rPr>
                <w:rFonts w:ascii="宋体" w:hAnsi="宋体" w:cs="宋体" w:hint="eastAsia"/>
                <w:sz w:val="24"/>
              </w:rPr>
              <w:t>分，最高得</w:t>
            </w:r>
            <w:r w:rsidRPr="00792202">
              <w:rPr>
                <w:rFonts w:ascii="宋体" w:hAnsi="宋体" w:cs="宋体"/>
                <w:sz w:val="24"/>
              </w:rPr>
              <w:t>3</w:t>
            </w:r>
            <w:r w:rsidRPr="00792202">
              <w:rPr>
                <w:rFonts w:ascii="宋体" w:hAnsi="宋体" w:cs="宋体" w:hint="eastAsia"/>
                <w:sz w:val="24"/>
              </w:rPr>
              <w:t>分。</w:t>
            </w:r>
          </w:p>
        </w:tc>
        <w:tc>
          <w:tcPr>
            <w:tcW w:w="2442" w:type="dxa"/>
            <w:vAlign w:val="center"/>
          </w:tcPr>
          <w:p w:rsidR="005E2AAA" w:rsidRPr="00792202" w:rsidRDefault="005E2AAA" w:rsidP="00EF2B9B">
            <w:pPr>
              <w:ind w:left="-38"/>
              <w:rPr>
                <w:rFonts w:ascii="宋体" w:hAnsi="宋体"/>
                <w:b/>
                <w:sz w:val="24"/>
              </w:rPr>
            </w:pPr>
            <w:r w:rsidRPr="00792202">
              <w:rPr>
                <w:rFonts w:ascii="宋体" w:hAnsi="宋体" w:hint="eastAsia"/>
                <w:b/>
                <w:sz w:val="24"/>
              </w:rPr>
              <w:t>提供合同复印件、验收报告复印件或用户出具的成功履行合同的相关证明材料，否则不得分。中标候选单位待评审结束后提供原件由采购人核查。</w:t>
            </w:r>
          </w:p>
        </w:tc>
      </w:tr>
      <w:tr w:rsidR="00792202" w:rsidRPr="00792202" w:rsidTr="00EF2B9B">
        <w:tc>
          <w:tcPr>
            <w:tcW w:w="834" w:type="dxa"/>
            <w:vAlign w:val="center"/>
          </w:tcPr>
          <w:p w:rsidR="005E2AAA" w:rsidRPr="00792202" w:rsidRDefault="005E2AAA" w:rsidP="00EF2B9B">
            <w:pPr>
              <w:ind w:firstLine="28"/>
              <w:jc w:val="center"/>
              <w:rPr>
                <w:rFonts w:ascii="宋体" w:hAnsi="宋体"/>
                <w:sz w:val="24"/>
              </w:rPr>
            </w:pPr>
            <w:r w:rsidRPr="00792202">
              <w:rPr>
                <w:rFonts w:ascii="宋体" w:hAnsi="宋体"/>
                <w:sz w:val="24"/>
              </w:rPr>
              <w:t>3.2</w:t>
            </w:r>
          </w:p>
        </w:tc>
        <w:tc>
          <w:tcPr>
            <w:tcW w:w="1462" w:type="dxa"/>
            <w:vAlign w:val="center"/>
          </w:tcPr>
          <w:p w:rsidR="005E2AAA" w:rsidRPr="00792202" w:rsidRDefault="005E2AAA" w:rsidP="00EF2B9B">
            <w:pPr>
              <w:ind w:firstLine="28"/>
              <w:jc w:val="center"/>
              <w:rPr>
                <w:rFonts w:ascii="宋体" w:hAnsi="宋体"/>
                <w:sz w:val="24"/>
              </w:rPr>
            </w:pPr>
            <w:r w:rsidRPr="00792202">
              <w:rPr>
                <w:rFonts w:ascii="宋体" w:hAnsi="宋体" w:hint="eastAsia"/>
                <w:sz w:val="24"/>
              </w:rPr>
              <w:t>拟投入本项目负责人</w:t>
            </w:r>
          </w:p>
        </w:tc>
        <w:tc>
          <w:tcPr>
            <w:tcW w:w="913" w:type="dxa"/>
            <w:vAlign w:val="center"/>
          </w:tcPr>
          <w:p w:rsidR="005E2AAA" w:rsidRPr="00792202" w:rsidRDefault="005E2AAA" w:rsidP="00EF2B9B">
            <w:pPr>
              <w:ind w:firstLine="28"/>
              <w:jc w:val="center"/>
              <w:rPr>
                <w:rFonts w:ascii="宋体" w:hAnsi="宋体"/>
                <w:sz w:val="24"/>
              </w:rPr>
            </w:pPr>
            <w:r w:rsidRPr="00792202">
              <w:rPr>
                <w:rFonts w:ascii="宋体" w:hAnsi="宋体" w:hint="eastAsia"/>
                <w:sz w:val="24"/>
              </w:rPr>
              <w:t>2</w:t>
            </w:r>
          </w:p>
        </w:tc>
        <w:tc>
          <w:tcPr>
            <w:tcW w:w="3977" w:type="dxa"/>
            <w:vAlign w:val="center"/>
          </w:tcPr>
          <w:p w:rsidR="005E2AAA" w:rsidRPr="00792202" w:rsidRDefault="005E2AAA" w:rsidP="00EF2B9B">
            <w:pPr>
              <w:spacing w:line="360" w:lineRule="auto"/>
              <w:jc w:val="left"/>
              <w:rPr>
                <w:rFonts w:ascii="宋体" w:hAnsi="宋体" w:cs="宋体"/>
                <w:sz w:val="24"/>
              </w:rPr>
            </w:pPr>
            <w:r w:rsidRPr="00792202">
              <w:rPr>
                <w:rFonts w:ascii="宋体" w:hAnsi="宋体" w:cs="宋体" w:hint="eastAsia"/>
                <w:sz w:val="24"/>
              </w:rPr>
              <w:t>项目负责人具备中级及以上机械工程专业职称的得2分。</w:t>
            </w:r>
          </w:p>
        </w:tc>
        <w:tc>
          <w:tcPr>
            <w:tcW w:w="2442" w:type="dxa"/>
            <w:vAlign w:val="center"/>
          </w:tcPr>
          <w:p w:rsidR="005E2AAA" w:rsidRPr="00792202" w:rsidRDefault="005E2AAA" w:rsidP="00EF2B9B">
            <w:pPr>
              <w:ind w:left="-38"/>
              <w:rPr>
                <w:rFonts w:ascii="宋体" w:hAnsi="宋体"/>
                <w:b/>
                <w:sz w:val="24"/>
              </w:rPr>
            </w:pPr>
            <w:r w:rsidRPr="00792202">
              <w:rPr>
                <w:rFonts w:ascii="宋体" w:hAnsi="宋体" w:cs="宋体" w:hint="eastAsia"/>
                <w:b/>
                <w:sz w:val="24"/>
              </w:rPr>
              <w:t>提供近3个月（自开标之日往前推算）投标人为项目负责人缴纳的社会保险缴费证明并加盖投标人公章，否则不得分。</w:t>
            </w:r>
          </w:p>
        </w:tc>
      </w:tr>
      <w:tr w:rsidR="00792202" w:rsidRPr="00792202" w:rsidTr="00EF2B9B">
        <w:tc>
          <w:tcPr>
            <w:tcW w:w="834" w:type="dxa"/>
            <w:vAlign w:val="center"/>
          </w:tcPr>
          <w:p w:rsidR="005E2AAA" w:rsidRPr="00792202" w:rsidRDefault="005E2AAA" w:rsidP="00EF2B9B">
            <w:pPr>
              <w:ind w:firstLine="28"/>
              <w:jc w:val="center"/>
              <w:rPr>
                <w:rFonts w:ascii="宋体" w:hAnsi="宋体"/>
                <w:sz w:val="24"/>
              </w:rPr>
            </w:pPr>
            <w:r w:rsidRPr="00792202">
              <w:rPr>
                <w:rFonts w:ascii="宋体" w:hAnsi="宋体" w:hint="eastAsia"/>
                <w:sz w:val="24"/>
              </w:rPr>
              <w:t>3</w:t>
            </w:r>
            <w:r w:rsidRPr="00792202">
              <w:rPr>
                <w:rFonts w:ascii="宋体" w:hAnsi="宋体"/>
                <w:sz w:val="24"/>
              </w:rPr>
              <w:t>.3</w:t>
            </w:r>
          </w:p>
        </w:tc>
        <w:tc>
          <w:tcPr>
            <w:tcW w:w="1462" w:type="dxa"/>
            <w:vAlign w:val="center"/>
          </w:tcPr>
          <w:p w:rsidR="005E2AAA" w:rsidRPr="00792202" w:rsidRDefault="005E2AAA" w:rsidP="00EF2B9B">
            <w:pPr>
              <w:ind w:firstLine="28"/>
              <w:jc w:val="center"/>
              <w:rPr>
                <w:rFonts w:ascii="宋体" w:hAnsi="宋体"/>
                <w:sz w:val="24"/>
              </w:rPr>
            </w:pPr>
            <w:r w:rsidRPr="00792202">
              <w:rPr>
                <w:rFonts w:ascii="宋体" w:hAnsi="宋体" w:hint="eastAsia"/>
                <w:sz w:val="24"/>
              </w:rPr>
              <w:t>生产设备能力</w:t>
            </w:r>
          </w:p>
        </w:tc>
        <w:tc>
          <w:tcPr>
            <w:tcW w:w="913" w:type="dxa"/>
            <w:vAlign w:val="center"/>
          </w:tcPr>
          <w:p w:rsidR="005E2AAA" w:rsidRPr="00792202" w:rsidRDefault="005E2AAA" w:rsidP="00EF2B9B">
            <w:pPr>
              <w:ind w:firstLine="28"/>
              <w:jc w:val="center"/>
              <w:rPr>
                <w:rFonts w:ascii="宋体" w:hAnsi="宋体"/>
                <w:sz w:val="24"/>
              </w:rPr>
            </w:pPr>
            <w:r w:rsidRPr="00792202">
              <w:rPr>
                <w:rFonts w:ascii="宋体" w:hAnsi="宋体"/>
                <w:sz w:val="24"/>
              </w:rPr>
              <w:t>4</w:t>
            </w:r>
          </w:p>
        </w:tc>
        <w:tc>
          <w:tcPr>
            <w:tcW w:w="3977" w:type="dxa"/>
            <w:vAlign w:val="center"/>
          </w:tcPr>
          <w:p w:rsidR="005E2AAA" w:rsidRPr="00792202" w:rsidRDefault="005E2AAA" w:rsidP="00EF2B9B">
            <w:pPr>
              <w:pStyle w:val="10"/>
              <w:snapToGrid w:val="0"/>
              <w:spacing w:line="360" w:lineRule="auto"/>
              <w:ind w:firstLineChars="0" w:firstLine="0"/>
              <w:jc w:val="left"/>
              <w:rPr>
                <w:rFonts w:ascii="宋体" w:hAnsi="宋体" w:cs="宋体"/>
                <w:sz w:val="24"/>
              </w:rPr>
            </w:pPr>
            <w:r w:rsidRPr="00792202">
              <w:rPr>
                <w:rFonts w:ascii="宋体" w:hAnsi="宋体" w:cs="宋体" w:hint="eastAsia"/>
                <w:sz w:val="24"/>
                <w:szCs w:val="24"/>
              </w:rPr>
              <w:t>提供与本项目相关的生产设备，设备至少包括：数控折弯机、数控冲床、全自动喷涂流水线、雕铣机、线切割机床、加工中心机、模具火花机、冷室压铸机。每提供一项符合要求的设备得</w:t>
            </w:r>
            <w:r w:rsidRPr="00792202">
              <w:rPr>
                <w:rFonts w:ascii="宋体" w:hAnsi="宋体" w:cs="宋体"/>
                <w:sz w:val="24"/>
                <w:szCs w:val="24"/>
              </w:rPr>
              <w:t>0.5</w:t>
            </w:r>
            <w:r w:rsidRPr="00792202">
              <w:rPr>
                <w:rFonts w:ascii="宋体" w:hAnsi="宋体" w:cs="宋体" w:hint="eastAsia"/>
                <w:sz w:val="24"/>
                <w:szCs w:val="24"/>
              </w:rPr>
              <w:t>分，最高得</w:t>
            </w:r>
            <w:r w:rsidRPr="00792202">
              <w:rPr>
                <w:rFonts w:ascii="宋体" w:hAnsi="宋体" w:cs="宋体"/>
                <w:sz w:val="24"/>
                <w:szCs w:val="24"/>
              </w:rPr>
              <w:t>4</w:t>
            </w:r>
            <w:r w:rsidRPr="00792202">
              <w:rPr>
                <w:rFonts w:ascii="宋体" w:hAnsi="宋体" w:cs="宋体" w:hint="eastAsia"/>
                <w:sz w:val="24"/>
                <w:szCs w:val="24"/>
              </w:rPr>
              <w:t>分。</w:t>
            </w:r>
          </w:p>
        </w:tc>
        <w:tc>
          <w:tcPr>
            <w:tcW w:w="2442" w:type="dxa"/>
            <w:vAlign w:val="center"/>
          </w:tcPr>
          <w:p w:rsidR="005E2AAA" w:rsidRPr="00792202" w:rsidRDefault="005E2AAA" w:rsidP="00EF2B9B">
            <w:pPr>
              <w:ind w:left="-38"/>
              <w:rPr>
                <w:rFonts w:ascii="宋体" w:hAnsi="宋体"/>
                <w:b/>
                <w:sz w:val="24"/>
              </w:rPr>
            </w:pPr>
            <w:r w:rsidRPr="00792202">
              <w:rPr>
                <w:rFonts w:ascii="宋体" w:hAnsi="宋体" w:cs="宋体" w:hint="eastAsia"/>
                <w:b/>
                <w:sz w:val="24"/>
              </w:rPr>
              <w:t>提供企业生产设备一览表及设备照片。设备如为自有的，应提供设备购置发票复印件；如为租赁的，还需提供租赁合同。否则不得分。</w:t>
            </w:r>
          </w:p>
        </w:tc>
      </w:tr>
      <w:tr w:rsidR="00792202" w:rsidRPr="00792202" w:rsidTr="00EF2B9B">
        <w:tc>
          <w:tcPr>
            <w:tcW w:w="834" w:type="dxa"/>
            <w:vAlign w:val="center"/>
          </w:tcPr>
          <w:p w:rsidR="005E2AAA" w:rsidRPr="00792202" w:rsidRDefault="005E2AAA" w:rsidP="00EF2B9B">
            <w:pPr>
              <w:ind w:firstLine="28"/>
              <w:jc w:val="center"/>
              <w:rPr>
                <w:rFonts w:ascii="宋体" w:hAnsi="宋体"/>
                <w:sz w:val="24"/>
              </w:rPr>
            </w:pPr>
            <w:r w:rsidRPr="00792202">
              <w:rPr>
                <w:rFonts w:ascii="宋体" w:hAnsi="宋体" w:hint="eastAsia"/>
                <w:sz w:val="24"/>
              </w:rPr>
              <w:t>3</w:t>
            </w:r>
            <w:r w:rsidRPr="00792202">
              <w:rPr>
                <w:rFonts w:ascii="宋体" w:hAnsi="宋体"/>
                <w:sz w:val="24"/>
              </w:rPr>
              <w:t>.4</w:t>
            </w:r>
          </w:p>
        </w:tc>
        <w:tc>
          <w:tcPr>
            <w:tcW w:w="1462" w:type="dxa"/>
            <w:vAlign w:val="center"/>
          </w:tcPr>
          <w:p w:rsidR="005E2AAA" w:rsidRPr="00792202" w:rsidRDefault="005E2AAA" w:rsidP="00EF2B9B">
            <w:pPr>
              <w:ind w:firstLine="28"/>
              <w:jc w:val="center"/>
              <w:rPr>
                <w:rFonts w:ascii="宋体" w:hAnsi="宋体"/>
                <w:sz w:val="24"/>
              </w:rPr>
            </w:pPr>
            <w:r w:rsidRPr="00792202">
              <w:rPr>
                <w:rFonts w:ascii="宋体" w:hAnsi="宋体" w:hint="eastAsia"/>
                <w:sz w:val="24"/>
              </w:rPr>
              <w:t>企业证书</w:t>
            </w:r>
          </w:p>
        </w:tc>
        <w:tc>
          <w:tcPr>
            <w:tcW w:w="913" w:type="dxa"/>
            <w:vAlign w:val="center"/>
          </w:tcPr>
          <w:p w:rsidR="005E2AAA" w:rsidRPr="00792202" w:rsidRDefault="005E2AAA" w:rsidP="00EF2B9B">
            <w:pPr>
              <w:ind w:firstLine="28"/>
              <w:jc w:val="center"/>
              <w:rPr>
                <w:rFonts w:ascii="宋体" w:hAnsi="宋体"/>
                <w:sz w:val="24"/>
              </w:rPr>
            </w:pPr>
            <w:r w:rsidRPr="00792202">
              <w:rPr>
                <w:rFonts w:ascii="宋体" w:hAnsi="宋体" w:hint="eastAsia"/>
                <w:sz w:val="24"/>
              </w:rPr>
              <w:t>3</w:t>
            </w:r>
          </w:p>
        </w:tc>
        <w:tc>
          <w:tcPr>
            <w:tcW w:w="3977" w:type="dxa"/>
            <w:vAlign w:val="center"/>
          </w:tcPr>
          <w:p w:rsidR="005E2AAA" w:rsidRPr="00792202" w:rsidRDefault="005E2AAA" w:rsidP="00EF2B9B">
            <w:pPr>
              <w:pStyle w:val="TableParagraph"/>
              <w:spacing w:line="225" w:lineRule="auto"/>
              <w:ind w:left="9" w:right="55"/>
              <w:rPr>
                <w:sz w:val="24"/>
                <w:szCs w:val="24"/>
              </w:rPr>
            </w:pPr>
            <w:r w:rsidRPr="00792202">
              <w:rPr>
                <w:w w:val="101"/>
                <w:sz w:val="24"/>
                <w:szCs w:val="24"/>
              </w:rPr>
              <w:t>投标人具有</w:t>
            </w:r>
            <w:r w:rsidRPr="00792202">
              <w:rPr>
                <w:rFonts w:hint="eastAsia"/>
                <w:w w:val="101"/>
                <w:sz w:val="24"/>
                <w:szCs w:val="24"/>
                <w:lang w:eastAsia="zh-CN"/>
              </w:rPr>
              <w:t>有效的</w:t>
            </w:r>
            <w:r w:rsidRPr="00792202">
              <w:rPr>
                <w:w w:val="101"/>
                <w:sz w:val="24"/>
                <w:szCs w:val="24"/>
              </w:rPr>
              <w:t xml:space="preserve">质量管理体系认证证 </w:t>
            </w:r>
            <w:r w:rsidRPr="00792202">
              <w:rPr>
                <w:spacing w:val="-2"/>
                <w:sz w:val="24"/>
                <w:szCs w:val="24"/>
              </w:rPr>
              <w:t>书、环境管理体系认证证书、职业健康安全管理体系认证证书，每提供一</w:t>
            </w:r>
            <w:r w:rsidRPr="00792202">
              <w:rPr>
                <w:sz w:val="24"/>
                <w:szCs w:val="24"/>
              </w:rPr>
              <w:t>项证书得</w:t>
            </w:r>
            <w:r w:rsidRPr="00792202">
              <w:rPr>
                <w:rFonts w:hint="eastAsia"/>
                <w:sz w:val="24"/>
                <w:szCs w:val="24"/>
                <w:lang w:eastAsia="zh-CN"/>
              </w:rPr>
              <w:t>1</w:t>
            </w:r>
            <w:r w:rsidRPr="00792202">
              <w:rPr>
                <w:sz w:val="24"/>
                <w:szCs w:val="24"/>
              </w:rPr>
              <w:t>分，本项最高得</w:t>
            </w:r>
            <w:r w:rsidRPr="00792202">
              <w:rPr>
                <w:rFonts w:hint="eastAsia"/>
                <w:sz w:val="24"/>
                <w:szCs w:val="24"/>
                <w:lang w:eastAsia="zh-CN"/>
              </w:rPr>
              <w:t>3</w:t>
            </w:r>
            <w:r w:rsidRPr="00792202">
              <w:rPr>
                <w:sz w:val="24"/>
                <w:szCs w:val="24"/>
              </w:rPr>
              <w:t>分</w:t>
            </w:r>
            <w:r w:rsidRPr="00792202">
              <w:rPr>
                <w:rFonts w:hint="eastAsia"/>
                <w:sz w:val="24"/>
              </w:rPr>
              <w:t>。</w:t>
            </w:r>
          </w:p>
        </w:tc>
        <w:tc>
          <w:tcPr>
            <w:tcW w:w="2442" w:type="dxa"/>
            <w:vAlign w:val="center"/>
          </w:tcPr>
          <w:p w:rsidR="005E2AAA" w:rsidRPr="00792202" w:rsidRDefault="005E2AAA" w:rsidP="00EF2B9B">
            <w:pPr>
              <w:ind w:left="-38"/>
              <w:rPr>
                <w:rFonts w:ascii="宋体" w:hAnsi="宋体"/>
                <w:b/>
                <w:sz w:val="24"/>
              </w:rPr>
            </w:pPr>
            <w:r w:rsidRPr="00792202">
              <w:rPr>
                <w:b/>
                <w:w w:val="101"/>
                <w:sz w:val="24"/>
              </w:rPr>
              <w:t>投标文件中提供有效的证书复印件加盖公章</w:t>
            </w:r>
            <w:r w:rsidRPr="00792202">
              <w:rPr>
                <w:rFonts w:hint="eastAsia"/>
                <w:b/>
                <w:w w:val="101"/>
                <w:sz w:val="24"/>
              </w:rPr>
              <w:t>，并提供网站查询截图</w:t>
            </w:r>
            <w:r w:rsidRPr="00792202">
              <w:rPr>
                <w:b/>
                <w:w w:val="101"/>
                <w:sz w:val="24"/>
              </w:rPr>
              <w:t>。</w:t>
            </w:r>
            <w:r w:rsidRPr="00792202">
              <w:rPr>
                <w:rFonts w:ascii="宋体" w:hAnsi="宋体" w:hint="eastAsia"/>
                <w:b/>
                <w:sz w:val="24"/>
              </w:rPr>
              <w:t>中标候选单位待评审结束后提供原件由采购人核查。</w:t>
            </w:r>
          </w:p>
        </w:tc>
      </w:tr>
      <w:tr w:rsidR="00792202" w:rsidRPr="00792202" w:rsidTr="00EF2B9B">
        <w:trPr>
          <w:trHeight w:val="548"/>
        </w:trPr>
        <w:tc>
          <w:tcPr>
            <w:tcW w:w="834" w:type="dxa"/>
            <w:vAlign w:val="center"/>
          </w:tcPr>
          <w:p w:rsidR="005E2AAA" w:rsidRPr="00792202" w:rsidRDefault="005E2AAA" w:rsidP="00EF2B9B">
            <w:pPr>
              <w:ind w:firstLine="28"/>
              <w:jc w:val="center"/>
              <w:rPr>
                <w:rFonts w:ascii="宋体" w:hAnsi="宋体"/>
                <w:sz w:val="24"/>
              </w:rPr>
            </w:pPr>
            <w:r w:rsidRPr="00792202">
              <w:rPr>
                <w:rFonts w:ascii="宋体" w:hAnsi="宋体" w:hint="eastAsia"/>
                <w:sz w:val="24"/>
              </w:rPr>
              <w:lastRenderedPageBreak/>
              <w:t>3</w:t>
            </w:r>
            <w:r w:rsidRPr="00792202">
              <w:rPr>
                <w:rFonts w:ascii="宋体" w:hAnsi="宋体"/>
                <w:sz w:val="24"/>
              </w:rPr>
              <w:t>.5</w:t>
            </w:r>
          </w:p>
        </w:tc>
        <w:tc>
          <w:tcPr>
            <w:tcW w:w="1462" w:type="dxa"/>
            <w:vAlign w:val="center"/>
          </w:tcPr>
          <w:p w:rsidR="005E2AAA" w:rsidRPr="00792202" w:rsidRDefault="005E2AAA" w:rsidP="00EF2B9B">
            <w:pPr>
              <w:ind w:firstLine="28"/>
              <w:jc w:val="center"/>
              <w:rPr>
                <w:rFonts w:ascii="宋体" w:hAnsi="宋体"/>
                <w:sz w:val="24"/>
              </w:rPr>
            </w:pPr>
            <w:r w:rsidRPr="00792202">
              <w:rPr>
                <w:rFonts w:ascii="宋体" w:hAnsi="宋体"/>
                <w:sz w:val="24"/>
              </w:rPr>
              <w:t>政策性</w:t>
            </w:r>
            <w:r w:rsidRPr="00792202">
              <w:rPr>
                <w:rFonts w:ascii="宋体" w:hAnsi="宋体" w:hint="eastAsia"/>
                <w:sz w:val="24"/>
              </w:rPr>
              <w:t>得</w:t>
            </w:r>
            <w:r w:rsidRPr="00792202">
              <w:rPr>
                <w:rFonts w:ascii="宋体" w:hAnsi="宋体"/>
                <w:sz w:val="24"/>
              </w:rPr>
              <w:t>分</w:t>
            </w:r>
          </w:p>
        </w:tc>
        <w:tc>
          <w:tcPr>
            <w:tcW w:w="913" w:type="dxa"/>
            <w:vAlign w:val="center"/>
          </w:tcPr>
          <w:p w:rsidR="005E2AAA" w:rsidRPr="00792202" w:rsidRDefault="005E2AAA" w:rsidP="00EF2B9B">
            <w:pPr>
              <w:ind w:firstLine="28"/>
              <w:jc w:val="center"/>
              <w:rPr>
                <w:rFonts w:ascii="宋体" w:hAnsi="宋体"/>
                <w:sz w:val="24"/>
              </w:rPr>
            </w:pPr>
            <w:r w:rsidRPr="00792202">
              <w:rPr>
                <w:rFonts w:ascii="宋体" w:hAnsi="宋体" w:hint="eastAsia"/>
                <w:sz w:val="24"/>
              </w:rPr>
              <w:t>1</w:t>
            </w:r>
          </w:p>
        </w:tc>
        <w:tc>
          <w:tcPr>
            <w:tcW w:w="3977" w:type="dxa"/>
            <w:vAlign w:val="center"/>
          </w:tcPr>
          <w:p w:rsidR="005E2AAA" w:rsidRPr="00792202" w:rsidRDefault="005E2AAA" w:rsidP="00EF2B9B">
            <w:pPr>
              <w:rPr>
                <w:rFonts w:ascii="宋体" w:hAnsi="宋体"/>
                <w:sz w:val="24"/>
              </w:rPr>
            </w:pPr>
            <w:r w:rsidRPr="00792202">
              <w:rPr>
                <w:rFonts w:ascii="宋体" w:hAnsi="宋体" w:cs="宋体" w:hint="eastAsia"/>
                <w:sz w:val="24"/>
              </w:rPr>
              <w:t>投标主要产品属财政部和发改委公布的《节能产品政府采购品目清单》的，得0.5分；属财政部和国家环境保护部公布的《环境标志产品政府采购品目清单》的，得0.5分。提供国家确定的认证机构出具的、处于有效期之内的节能产品、环境标志产品认证证书。</w:t>
            </w:r>
          </w:p>
        </w:tc>
        <w:tc>
          <w:tcPr>
            <w:tcW w:w="2442" w:type="dxa"/>
            <w:vAlign w:val="center"/>
          </w:tcPr>
          <w:p w:rsidR="005E2AAA" w:rsidRPr="00792202" w:rsidRDefault="005E2AAA" w:rsidP="00EF2B9B">
            <w:pPr>
              <w:rPr>
                <w:rFonts w:ascii="宋体" w:hAnsi="宋体"/>
                <w:sz w:val="24"/>
              </w:rPr>
            </w:pPr>
          </w:p>
        </w:tc>
      </w:tr>
      <w:tr w:rsidR="005E2AAA" w:rsidRPr="00792202" w:rsidTr="00EF2B9B">
        <w:trPr>
          <w:trHeight w:val="596"/>
        </w:trPr>
        <w:tc>
          <w:tcPr>
            <w:tcW w:w="2296" w:type="dxa"/>
            <w:gridSpan w:val="2"/>
            <w:vAlign w:val="center"/>
          </w:tcPr>
          <w:p w:rsidR="005E2AAA" w:rsidRPr="00792202" w:rsidRDefault="005E2AAA" w:rsidP="00EF2B9B">
            <w:pPr>
              <w:ind w:firstLine="28"/>
              <w:jc w:val="center"/>
              <w:rPr>
                <w:rFonts w:ascii="宋体" w:hAnsi="宋体"/>
                <w:sz w:val="24"/>
              </w:rPr>
            </w:pPr>
            <w:r w:rsidRPr="00792202">
              <w:rPr>
                <w:rFonts w:ascii="宋体" w:hAnsi="宋体"/>
                <w:sz w:val="24"/>
              </w:rPr>
              <w:t>合计</w:t>
            </w:r>
          </w:p>
        </w:tc>
        <w:tc>
          <w:tcPr>
            <w:tcW w:w="913" w:type="dxa"/>
            <w:vAlign w:val="center"/>
          </w:tcPr>
          <w:p w:rsidR="005E2AAA" w:rsidRPr="00792202" w:rsidRDefault="005E2AAA" w:rsidP="00EF2B9B">
            <w:pPr>
              <w:ind w:firstLine="28"/>
              <w:jc w:val="center"/>
              <w:rPr>
                <w:rFonts w:ascii="宋体" w:hAnsi="宋体"/>
                <w:sz w:val="24"/>
              </w:rPr>
            </w:pPr>
            <w:r w:rsidRPr="00792202">
              <w:rPr>
                <w:rFonts w:ascii="宋体" w:hAnsi="宋体"/>
                <w:sz w:val="24"/>
              </w:rPr>
              <w:t>100</w:t>
            </w:r>
          </w:p>
        </w:tc>
        <w:tc>
          <w:tcPr>
            <w:tcW w:w="6419" w:type="dxa"/>
            <w:gridSpan w:val="2"/>
            <w:vAlign w:val="center"/>
          </w:tcPr>
          <w:p w:rsidR="005E2AAA" w:rsidRPr="00792202" w:rsidRDefault="005E2AAA" w:rsidP="00EF2B9B">
            <w:pPr>
              <w:rPr>
                <w:rFonts w:ascii="宋体" w:hAnsi="宋体"/>
                <w:sz w:val="24"/>
              </w:rPr>
            </w:pPr>
          </w:p>
        </w:tc>
      </w:tr>
    </w:tbl>
    <w:p w:rsidR="005E2AAA" w:rsidRPr="00792202" w:rsidRDefault="005E2AAA" w:rsidP="005E2AAA">
      <w:pPr>
        <w:tabs>
          <w:tab w:val="left" w:pos="360"/>
          <w:tab w:val="left" w:pos="1080"/>
        </w:tabs>
        <w:snapToGrid w:val="0"/>
        <w:spacing w:line="360" w:lineRule="auto"/>
        <w:ind w:left="1080"/>
        <w:rPr>
          <w:rFonts w:ascii="宋体" w:hAnsi="宋体"/>
          <w:sz w:val="24"/>
        </w:rPr>
      </w:pPr>
    </w:p>
    <w:p w:rsidR="005E2AAA" w:rsidRPr="00792202" w:rsidRDefault="005E2AAA">
      <w:pPr>
        <w:widowControl/>
        <w:jc w:val="left"/>
      </w:pPr>
      <w:r w:rsidRPr="00792202">
        <w:br w:type="page"/>
      </w:r>
    </w:p>
    <w:p w:rsidR="005E2AAA" w:rsidRPr="00792202" w:rsidRDefault="005E2AAA" w:rsidP="005E2AAA">
      <w:pPr>
        <w:spacing w:line="360" w:lineRule="auto"/>
        <w:jc w:val="center"/>
        <w:outlineLvl w:val="0"/>
        <w:rPr>
          <w:rFonts w:ascii="宋体" w:hAnsi="宋体"/>
          <w:b/>
          <w:sz w:val="36"/>
          <w:szCs w:val="36"/>
        </w:rPr>
      </w:pPr>
      <w:r w:rsidRPr="00792202">
        <w:rPr>
          <w:rFonts w:ascii="宋体" w:hAnsi="宋体"/>
          <w:b/>
          <w:sz w:val="36"/>
          <w:szCs w:val="36"/>
        </w:rPr>
        <w:lastRenderedPageBreak/>
        <w:t>采购需求</w:t>
      </w:r>
    </w:p>
    <w:p w:rsidR="005E2AAA" w:rsidRPr="00792202" w:rsidRDefault="005E2AAA" w:rsidP="005E2AAA">
      <w:pPr>
        <w:tabs>
          <w:tab w:val="left" w:pos="567"/>
        </w:tabs>
        <w:spacing w:line="360" w:lineRule="auto"/>
        <w:ind w:leftChars="-1" w:left="-2" w:firstLineChars="200" w:firstLine="482"/>
        <w:contextualSpacing/>
        <w:rPr>
          <w:rFonts w:ascii="宋体" w:hAnsi="宋体"/>
          <w:b/>
          <w:sz w:val="24"/>
        </w:rPr>
      </w:pPr>
      <w:r w:rsidRPr="00792202">
        <w:rPr>
          <w:rFonts w:ascii="宋体" w:hAnsi="宋体" w:hint="eastAsia"/>
          <w:b/>
          <w:sz w:val="24"/>
        </w:rPr>
        <w:t>一、项目内容</w:t>
      </w:r>
    </w:p>
    <w:p w:rsidR="005E2AAA" w:rsidRPr="00792202" w:rsidRDefault="005E2AAA" w:rsidP="005E2AAA">
      <w:pPr>
        <w:tabs>
          <w:tab w:val="left" w:pos="567"/>
        </w:tabs>
        <w:spacing w:line="360" w:lineRule="auto"/>
        <w:ind w:leftChars="-1" w:left="-2" w:firstLineChars="200" w:firstLine="480"/>
        <w:contextualSpacing/>
        <w:rPr>
          <w:rFonts w:ascii="宋体" w:hAnsi="宋体"/>
          <w:bCs/>
          <w:sz w:val="24"/>
        </w:rPr>
      </w:pPr>
      <w:r w:rsidRPr="00792202">
        <w:rPr>
          <w:rFonts w:ascii="宋体" w:hAnsi="宋体" w:hint="eastAsia"/>
          <w:bCs/>
          <w:sz w:val="24"/>
        </w:rPr>
        <w:t>本项目为常州市殡仪馆骨灰存放架采购项目，具体包括产品的设计、准备、运抵、卸货至殡仪馆指定位置、安装到位等，直至通过采购单位及其他相关部门的验收以及质量保修、免费维保等全部工作。</w:t>
      </w:r>
    </w:p>
    <w:p w:rsidR="005E2AAA" w:rsidRPr="00792202" w:rsidRDefault="005E2AAA" w:rsidP="005E2AAA">
      <w:pPr>
        <w:tabs>
          <w:tab w:val="left" w:pos="567"/>
        </w:tabs>
        <w:spacing w:line="360" w:lineRule="auto"/>
        <w:ind w:leftChars="-1" w:left="-2" w:firstLineChars="200" w:firstLine="482"/>
        <w:contextualSpacing/>
        <w:rPr>
          <w:rFonts w:ascii="宋体" w:hAnsi="宋体"/>
          <w:b/>
          <w:sz w:val="24"/>
        </w:rPr>
      </w:pPr>
      <w:r w:rsidRPr="00792202">
        <w:rPr>
          <w:rFonts w:ascii="宋体" w:hAnsi="宋体" w:hint="eastAsia"/>
          <w:b/>
          <w:sz w:val="24"/>
        </w:rPr>
        <w:t>二、基本要求</w:t>
      </w:r>
    </w:p>
    <w:p w:rsidR="005E2AAA" w:rsidRPr="00792202" w:rsidRDefault="005E2AAA" w:rsidP="005E2AAA">
      <w:pPr>
        <w:tabs>
          <w:tab w:val="left" w:pos="567"/>
        </w:tabs>
        <w:spacing w:line="360" w:lineRule="auto"/>
        <w:ind w:leftChars="-1" w:left="-2" w:firstLineChars="200" w:firstLine="480"/>
        <w:contextualSpacing/>
        <w:rPr>
          <w:rFonts w:ascii="宋体" w:hAnsi="宋体"/>
          <w:bCs/>
          <w:sz w:val="24"/>
        </w:rPr>
      </w:pPr>
      <w:r w:rsidRPr="00792202">
        <w:rPr>
          <w:rFonts w:ascii="宋体" w:hAnsi="宋体" w:hint="eastAsia"/>
          <w:bCs/>
          <w:sz w:val="24"/>
        </w:rPr>
        <w:t>1.投标人应保证所供货物的安全性、可靠性、先进性、经济性和实用性，并为全新、未使用过的原装合格正品，完全符合采购文件规定的质量、规格和性能的要求，达到中国最新版的法律、法规或行业规定的相关标准、规范的要求，符合项目所在地政府有关特殊要求，同时满足采购人使用要求，保证能通过采购人的质量验收、竣工验收等各类验收。</w:t>
      </w:r>
    </w:p>
    <w:p w:rsidR="005E2AAA" w:rsidRPr="00792202" w:rsidRDefault="005E2AAA" w:rsidP="005E2AAA">
      <w:pPr>
        <w:tabs>
          <w:tab w:val="left" w:pos="567"/>
        </w:tabs>
        <w:spacing w:line="360" w:lineRule="auto"/>
        <w:ind w:leftChars="-1" w:left="-2" w:firstLineChars="200" w:firstLine="482"/>
        <w:contextualSpacing/>
        <w:rPr>
          <w:rFonts w:ascii="宋体" w:hAnsi="宋体"/>
          <w:b/>
          <w:bCs/>
          <w:sz w:val="24"/>
        </w:rPr>
      </w:pPr>
      <w:r w:rsidRPr="00792202">
        <w:rPr>
          <w:rFonts w:ascii="宋体" w:hAnsi="宋体" w:hint="eastAsia"/>
          <w:b/>
          <w:bCs/>
          <w:sz w:val="24"/>
        </w:rPr>
        <w:t>2</w:t>
      </w:r>
      <w:r w:rsidRPr="00792202">
        <w:rPr>
          <w:rFonts w:ascii="宋体" w:hAnsi="宋体"/>
          <w:b/>
          <w:bCs/>
          <w:sz w:val="24"/>
        </w:rPr>
        <w:t>.</w:t>
      </w:r>
      <w:r w:rsidRPr="00792202">
        <w:rPr>
          <w:rFonts w:ascii="宋体" w:hAnsi="宋体" w:hint="eastAsia"/>
          <w:b/>
          <w:bCs/>
          <w:sz w:val="24"/>
        </w:rPr>
        <w:t>采购人提供的装修图纸，投标人可根据装修图纸进行设计，总体数量不能低于清单要求，对单穴2、单穴3进行详细设计方案，并精心制作样品。</w:t>
      </w:r>
    </w:p>
    <w:p w:rsidR="005E2AAA" w:rsidRPr="00792202" w:rsidRDefault="005E2AAA" w:rsidP="005E2AAA">
      <w:pPr>
        <w:tabs>
          <w:tab w:val="left" w:pos="567"/>
        </w:tabs>
        <w:spacing w:line="360" w:lineRule="auto"/>
        <w:ind w:leftChars="-1" w:left="-2" w:firstLineChars="200" w:firstLine="480"/>
        <w:contextualSpacing/>
        <w:rPr>
          <w:rFonts w:ascii="宋体" w:hAnsi="宋体"/>
          <w:bCs/>
          <w:sz w:val="24"/>
        </w:rPr>
      </w:pPr>
      <w:r w:rsidRPr="00792202">
        <w:rPr>
          <w:rFonts w:ascii="宋体" w:hAnsi="宋体"/>
          <w:bCs/>
          <w:sz w:val="24"/>
        </w:rPr>
        <w:t>3</w:t>
      </w:r>
      <w:r w:rsidRPr="00792202">
        <w:rPr>
          <w:rFonts w:ascii="宋体" w:hAnsi="宋体" w:hint="eastAsia"/>
          <w:bCs/>
          <w:sz w:val="24"/>
        </w:rPr>
        <w:t>.投标人应保证采购人在使用其所供货物时不受第三方提出侵犯其专利权、著作权和工业产权等知识产权的起诉。一旦出现侵权，一律由投标人承担全部责任。同时，供应商对采购人采购的货物所涉及的技术、产能等信息负有保密义务。</w:t>
      </w:r>
    </w:p>
    <w:p w:rsidR="005E2AAA" w:rsidRPr="00792202" w:rsidRDefault="005E2AAA" w:rsidP="005E2AAA">
      <w:pPr>
        <w:tabs>
          <w:tab w:val="left" w:pos="567"/>
        </w:tabs>
        <w:spacing w:line="360" w:lineRule="auto"/>
        <w:ind w:leftChars="-1" w:left="-2" w:firstLineChars="200" w:firstLine="480"/>
        <w:contextualSpacing/>
        <w:rPr>
          <w:rFonts w:ascii="宋体" w:hAnsi="宋体"/>
          <w:bCs/>
          <w:sz w:val="24"/>
        </w:rPr>
      </w:pPr>
      <w:r w:rsidRPr="00792202">
        <w:rPr>
          <w:rFonts w:ascii="宋体" w:hAnsi="宋体"/>
          <w:bCs/>
          <w:sz w:val="24"/>
        </w:rPr>
        <w:t>4</w:t>
      </w:r>
      <w:r w:rsidRPr="00792202">
        <w:rPr>
          <w:rFonts w:ascii="宋体" w:hAnsi="宋体" w:hint="eastAsia"/>
          <w:bCs/>
          <w:sz w:val="24"/>
        </w:rPr>
        <w:t>.投标人成交后须与采购人在投标产品的“功能配置、技术要求等”方面及时交底沟通；成交供应商开始制造产品之前，采购人有权要求中标人对产品进行微调，最终的产品须经采购人确认同意。</w:t>
      </w:r>
    </w:p>
    <w:p w:rsidR="005E2AAA" w:rsidRPr="00792202" w:rsidRDefault="005E2AAA" w:rsidP="005E2AAA">
      <w:pPr>
        <w:tabs>
          <w:tab w:val="left" w:pos="567"/>
        </w:tabs>
        <w:spacing w:line="360" w:lineRule="auto"/>
        <w:ind w:leftChars="-1" w:left="-2" w:firstLineChars="200" w:firstLine="482"/>
        <w:contextualSpacing/>
        <w:rPr>
          <w:rFonts w:ascii="宋体" w:hAnsi="宋体"/>
          <w:b/>
          <w:sz w:val="24"/>
        </w:rPr>
      </w:pPr>
      <w:r w:rsidRPr="00792202">
        <w:rPr>
          <w:rFonts w:ascii="宋体" w:hAnsi="宋体" w:hint="eastAsia"/>
          <w:b/>
          <w:bCs/>
          <w:sz w:val="24"/>
        </w:rPr>
        <w:t>三、采购清单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
        <w:gridCol w:w="2124"/>
        <w:gridCol w:w="2928"/>
        <w:gridCol w:w="1045"/>
        <w:gridCol w:w="1704"/>
      </w:tblGrid>
      <w:tr w:rsidR="00792202" w:rsidRPr="00792202" w:rsidTr="00EF2B9B">
        <w:trPr>
          <w:jc w:val="center"/>
        </w:trPr>
        <w:tc>
          <w:tcPr>
            <w:tcW w:w="423" w:type="pct"/>
            <w:vAlign w:val="center"/>
          </w:tcPr>
          <w:p w:rsidR="005E2AAA" w:rsidRPr="00792202" w:rsidRDefault="005E2AAA" w:rsidP="00EF2B9B">
            <w:pPr>
              <w:spacing w:line="420" w:lineRule="exact"/>
              <w:jc w:val="center"/>
              <w:rPr>
                <w:rFonts w:ascii="宋体" w:hAnsi="宋体"/>
                <w:b/>
                <w:bCs/>
                <w:sz w:val="24"/>
                <w:szCs w:val="28"/>
              </w:rPr>
            </w:pPr>
            <w:r w:rsidRPr="00792202">
              <w:rPr>
                <w:rFonts w:ascii="宋体" w:hAnsi="宋体" w:hint="eastAsia"/>
                <w:b/>
                <w:bCs/>
                <w:sz w:val="24"/>
                <w:szCs w:val="28"/>
              </w:rPr>
              <w:t>序号</w:t>
            </w:r>
          </w:p>
        </w:tc>
        <w:tc>
          <w:tcPr>
            <w:tcW w:w="1246" w:type="pct"/>
            <w:vAlign w:val="center"/>
          </w:tcPr>
          <w:p w:rsidR="005E2AAA" w:rsidRPr="00792202" w:rsidRDefault="005E2AAA" w:rsidP="00EF2B9B">
            <w:pPr>
              <w:spacing w:line="420" w:lineRule="exact"/>
              <w:jc w:val="center"/>
              <w:rPr>
                <w:rFonts w:ascii="宋体" w:hAnsi="宋体"/>
                <w:b/>
                <w:bCs/>
                <w:sz w:val="24"/>
                <w:szCs w:val="28"/>
              </w:rPr>
            </w:pPr>
            <w:r w:rsidRPr="00792202">
              <w:rPr>
                <w:rFonts w:ascii="宋体" w:hAnsi="宋体" w:hint="eastAsia"/>
                <w:b/>
                <w:bCs/>
                <w:sz w:val="24"/>
                <w:szCs w:val="28"/>
              </w:rPr>
              <w:t>货物名称</w:t>
            </w:r>
          </w:p>
        </w:tc>
        <w:tc>
          <w:tcPr>
            <w:tcW w:w="1718" w:type="pct"/>
            <w:vAlign w:val="center"/>
          </w:tcPr>
          <w:p w:rsidR="005E2AAA" w:rsidRPr="00792202" w:rsidRDefault="005E2AAA" w:rsidP="00EF2B9B">
            <w:pPr>
              <w:spacing w:line="420" w:lineRule="exact"/>
              <w:jc w:val="center"/>
              <w:rPr>
                <w:rFonts w:ascii="宋体" w:hAnsi="宋体"/>
                <w:b/>
                <w:bCs/>
                <w:sz w:val="24"/>
                <w:szCs w:val="28"/>
              </w:rPr>
            </w:pPr>
            <w:r w:rsidRPr="00792202">
              <w:rPr>
                <w:rFonts w:ascii="宋体" w:hAnsi="宋体" w:hint="eastAsia"/>
                <w:b/>
                <w:bCs/>
                <w:sz w:val="24"/>
                <w:szCs w:val="28"/>
              </w:rPr>
              <w:t>规格</w:t>
            </w:r>
          </w:p>
        </w:tc>
        <w:tc>
          <w:tcPr>
            <w:tcW w:w="613" w:type="pct"/>
            <w:vAlign w:val="center"/>
          </w:tcPr>
          <w:p w:rsidR="005E2AAA" w:rsidRPr="00792202" w:rsidRDefault="005E2AAA" w:rsidP="00EF2B9B">
            <w:pPr>
              <w:spacing w:line="420" w:lineRule="exact"/>
              <w:jc w:val="center"/>
              <w:rPr>
                <w:rFonts w:ascii="宋体" w:hAnsi="宋体"/>
                <w:b/>
                <w:bCs/>
                <w:sz w:val="24"/>
                <w:szCs w:val="28"/>
              </w:rPr>
            </w:pPr>
            <w:r w:rsidRPr="00792202">
              <w:rPr>
                <w:rFonts w:ascii="宋体" w:hAnsi="宋体" w:hint="eastAsia"/>
                <w:b/>
                <w:bCs/>
                <w:sz w:val="24"/>
                <w:szCs w:val="28"/>
              </w:rPr>
              <w:t>单位</w:t>
            </w:r>
          </w:p>
        </w:tc>
        <w:tc>
          <w:tcPr>
            <w:tcW w:w="1000" w:type="pct"/>
            <w:vAlign w:val="center"/>
          </w:tcPr>
          <w:p w:rsidR="005E2AAA" w:rsidRPr="00792202" w:rsidRDefault="005E2AAA" w:rsidP="00EF2B9B">
            <w:pPr>
              <w:spacing w:line="420" w:lineRule="exact"/>
              <w:jc w:val="center"/>
              <w:rPr>
                <w:rFonts w:ascii="宋体" w:hAnsi="宋体"/>
                <w:b/>
                <w:bCs/>
                <w:sz w:val="24"/>
                <w:szCs w:val="28"/>
              </w:rPr>
            </w:pPr>
            <w:r w:rsidRPr="00792202">
              <w:rPr>
                <w:rFonts w:ascii="宋体" w:hAnsi="宋体" w:hint="eastAsia"/>
                <w:b/>
                <w:bCs/>
                <w:sz w:val="24"/>
                <w:szCs w:val="28"/>
              </w:rPr>
              <w:t>数量（不低于以下数量）</w:t>
            </w:r>
          </w:p>
        </w:tc>
      </w:tr>
      <w:tr w:rsidR="00792202" w:rsidRPr="00792202" w:rsidTr="00EF2B9B">
        <w:trPr>
          <w:jc w:val="center"/>
        </w:trPr>
        <w:tc>
          <w:tcPr>
            <w:tcW w:w="423" w:type="pct"/>
            <w:vAlign w:val="center"/>
          </w:tcPr>
          <w:p w:rsidR="005E2AAA" w:rsidRPr="00792202" w:rsidRDefault="005E2AAA" w:rsidP="00EF2B9B">
            <w:pPr>
              <w:spacing w:line="420" w:lineRule="exact"/>
              <w:jc w:val="center"/>
              <w:rPr>
                <w:rFonts w:ascii="宋体" w:hAnsi="宋体"/>
                <w:bCs/>
                <w:sz w:val="24"/>
                <w:szCs w:val="28"/>
              </w:rPr>
            </w:pPr>
            <w:r w:rsidRPr="00792202">
              <w:rPr>
                <w:rFonts w:ascii="宋体" w:hAnsi="宋体"/>
                <w:bCs/>
                <w:sz w:val="24"/>
                <w:szCs w:val="28"/>
              </w:rPr>
              <w:t>1</w:t>
            </w:r>
          </w:p>
        </w:tc>
        <w:tc>
          <w:tcPr>
            <w:tcW w:w="1246" w:type="pct"/>
            <w:vAlign w:val="center"/>
          </w:tcPr>
          <w:p w:rsidR="005E2AAA" w:rsidRPr="00792202" w:rsidRDefault="005E2AAA" w:rsidP="00EF2B9B">
            <w:pPr>
              <w:spacing w:line="420" w:lineRule="exact"/>
              <w:jc w:val="center"/>
              <w:rPr>
                <w:rFonts w:ascii="宋体" w:hAnsi="宋体"/>
                <w:bCs/>
                <w:sz w:val="24"/>
                <w:szCs w:val="28"/>
              </w:rPr>
            </w:pPr>
            <w:r w:rsidRPr="00792202">
              <w:rPr>
                <w:rFonts w:ascii="宋体" w:hAnsi="宋体" w:hint="eastAsia"/>
                <w:bCs/>
                <w:sz w:val="24"/>
                <w:szCs w:val="28"/>
              </w:rPr>
              <w:t>骨灰存放架单穴1</w:t>
            </w:r>
          </w:p>
        </w:tc>
        <w:tc>
          <w:tcPr>
            <w:tcW w:w="1718" w:type="pct"/>
            <w:vAlign w:val="center"/>
          </w:tcPr>
          <w:p w:rsidR="005E2AAA" w:rsidRPr="00792202" w:rsidRDefault="005E2AAA" w:rsidP="00EF2B9B">
            <w:pPr>
              <w:spacing w:line="420" w:lineRule="exact"/>
              <w:jc w:val="center"/>
              <w:rPr>
                <w:rFonts w:ascii="宋体" w:hAnsi="宋体"/>
                <w:bCs/>
                <w:sz w:val="24"/>
                <w:szCs w:val="28"/>
              </w:rPr>
            </w:pPr>
            <w:r w:rsidRPr="00792202">
              <w:rPr>
                <w:rFonts w:ascii="宋体" w:hAnsi="宋体" w:hint="eastAsia"/>
                <w:bCs/>
                <w:sz w:val="24"/>
                <w:szCs w:val="28"/>
              </w:rPr>
              <w:t>内径≥宽400×高2</w:t>
            </w:r>
            <w:r w:rsidRPr="00792202">
              <w:rPr>
                <w:rFonts w:ascii="宋体" w:hAnsi="宋体"/>
                <w:bCs/>
                <w:sz w:val="24"/>
                <w:szCs w:val="28"/>
              </w:rPr>
              <w:t>7</w:t>
            </w:r>
            <w:r w:rsidRPr="00792202">
              <w:rPr>
                <w:rFonts w:ascii="宋体" w:hAnsi="宋体" w:hint="eastAsia"/>
                <w:bCs/>
                <w:sz w:val="24"/>
                <w:szCs w:val="28"/>
              </w:rPr>
              <w:t>0×深550</w:t>
            </w:r>
          </w:p>
        </w:tc>
        <w:tc>
          <w:tcPr>
            <w:tcW w:w="613" w:type="pct"/>
            <w:vAlign w:val="center"/>
          </w:tcPr>
          <w:p w:rsidR="005E2AAA" w:rsidRPr="00792202" w:rsidRDefault="005E2AAA" w:rsidP="00EF2B9B">
            <w:pPr>
              <w:spacing w:line="420" w:lineRule="exact"/>
              <w:jc w:val="center"/>
              <w:rPr>
                <w:rFonts w:ascii="宋体" w:hAnsi="宋体"/>
                <w:bCs/>
                <w:sz w:val="24"/>
                <w:szCs w:val="28"/>
              </w:rPr>
            </w:pPr>
            <w:r w:rsidRPr="00792202">
              <w:rPr>
                <w:rFonts w:ascii="宋体" w:hAnsi="宋体" w:hint="eastAsia"/>
                <w:bCs/>
                <w:sz w:val="24"/>
                <w:szCs w:val="28"/>
              </w:rPr>
              <w:t>个</w:t>
            </w:r>
          </w:p>
        </w:tc>
        <w:tc>
          <w:tcPr>
            <w:tcW w:w="1000" w:type="pct"/>
            <w:vAlign w:val="center"/>
          </w:tcPr>
          <w:p w:rsidR="005E2AAA" w:rsidRPr="00792202" w:rsidRDefault="005E2AAA" w:rsidP="00EF2B9B">
            <w:pPr>
              <w:spacing w:line="420" w:lineRule="exact"/>
              <w:jc w:val="center"/>
              <w:rPr>
                <w:rFonts w:ascii="宋体" w:hAnsi="宋体"/>
                <w:bCs/>
                <w:sz w:val="24"/>
                <w:szCs w:val="28"/>
              </w:rPr>
            </w:pPr>
            <w:r w:rsidRPr="00792202">
              <w:rPr>
                <w:rFonts w:ascii="宋体" w:hAnsi="宋体"/>
                <w:bCs/>
                <w:sz w:val="24"/>
                <w:szCs w:val="28"/>
              </w:rPr>
              <w:t>1585</w:t>
            </w:r>
          </w:p>
        </w:tc>
      </w:tr>
      <w:tr w:rsidR="00792202" w:rsidRPr="00792202" w:rsidTr="00EF2B9B">
        <w:trPr>
          <w:jc w:val="center"/>
        </w:trPr>
        <w:tc>
          <w:tcPr>
            <w:tcW w:w="423" w:type="pct"/>
            <w:vAlign w:val="center"/>
          </w:tcPr>
          <w:p w:rsidR="005E2AAA" w:rsidRPr="00792202" w:rsidRDefault="005E2AAA" w:rsidP="00EF2B9B">
            <w:pPr>
              <w:spacing w:line="420" w:lineRule="exact"/>
              <w:jc w:val="center"/>
              <w:rPr>
                <w:rFonts w:ascii="宋体" w:hAnsi="宋体"/>
                <w:bCs/>
                <w:sz w:val="24"/>
                <w:szCs w:val="28"/>
              </w:rPr>
            </w:pPr>
            <w:r w:rsidRPr="00792202">
              <w:rPr>
                <w:rFonts w:ascii="宋体" w:hAnsi="宋体"/>
                <w:bCs/>
                <w:sz w:val="24"/>
                <w:szCs w:val="28"/>
              </w:rPr>
              <w:t>2</w:t>
            </w:r>
          </w:p>
        </w:tc>
        <w:tc>
          <w:tcPr>
            <w:tcW w:w="1246" w:type="pct"/>
            <w:vAlign w:val="center"/>
          </w:tcPr>
          <w:p w:rsidR="005E2AAA" w:rsidRPr="00792202" w:rsidRDefault="005E2AAA" w:rsidP="00EF2B9B">
            <w:pPr>
              <w:spacing w:line="420" w:lineRule="exact"/>
              <w:jc w:val="center"/>
              <w:rPr>
                <w:rFonts w:ascii="宋体" w:hAnsi="宋体"/>
                <w:bCs/>
                <w:sz w:val="24"/>
                <w:szCs w:val="28"/>
              </w:rPr>
            </w:pPr>
            <w:r w:rsidRPr="00792202">
              <w:rPr>
                <w:rFonts w:ascii="宋体" w:hAnsi="宋体" w:hint="eastAsia"/>
                <w:bCs/>
                <w:sz w:val="24"/>
                <w:szCs w:val="28"/>
              </w:rPr>
              <w:t>骨灰存放架单穴2</w:t>
            </w:r>
          </w:p>
        </w:tc>
        <w:tc>
          <w:tcPr>
            <w:tcW w:w="1718" w:type="pct"/>
            <w:vAlign w:val="center"/>
          </w:tcPr>
          <w:p w:rsidR="005E2AAA" w:rsidRPr="00792202" w:rsidRDefault="005E2AAA" w:rsidP="00EF2B9B">
            <w:pPr>
              <w:spacing w:line="420" w:lineRule="exact"/>
              <w:jc w:val="center"/>
              <w:rPr>
                <w:rFonts w:ascii="宋体" w:hAnsi="宋体"/>
                <w:bCs/>
                <w:sz w:val="24"/>
                <w:szCs w:val="28"/>
              </w:rPr>
            </w:pPr>
            <w:r w:rsidRPr="00792202">
              <w:rPr>
                <w:rFonts w:ascii="宋体" w:hAnsi="宋体" w:hint="eastAsia"/>
                <w:bCs/>
                <w:sz w:val="24"/>
                <w:szCs w:val="28"/>
              </w:rPr>
              <w:t>内径≥宽400×高2</w:t>
            </w:r>
            <w:r w:rsidRPr="00792202">
              <w:rPr>
                <w:rFonts w:ascii="宋体" w:hAnsi="宋体"/>
                <w:bCs/>
                <w:sz w:val="24"/>
                <w:szCs w:val="28"/>
              </w:rPr>
              <w:t>7</w:t>
            </w:r>
            <w:r w:rsidRPr="00792202">
              <w:rPr>
                <w:rFonts w:ascii="宋体" w:hAnsi="宋体" w:hint="eastAsia"/>
                <w:bCs/>
                <w:sz w:val="24"/>
                <w:szCs w:val="28"/>
              </w:rPr>
              <w:t>0×深600</w:t>
            </w:r>
          </w:p>
        </w:tc>
        <w:tc>
          <w:tcPr>
            <w:tcW w:w="613" w:type="pct"/>
            <w:vAlign w:val="center"/>
          </w:tcPr>
          <w:p w:rsidR="005E2AAA" w:rsidRPr="00792202" w:rsidRDefault="005E2AAA" w:rsidP="00EF2B9B">
            <w:pPr>
              <w:jc w:val="center"/>
            </w:pPr>
            <w:r w:rsidRPr="00792202">
              <w:rPr>
                <w:rFonts w:ascii="宋体" w:hAnsi="宋体" w:hint="eastAsia"/>
                <w:bCs/>
                <w:sz w:val="24"/>
                <w:szCs w:val="28"/>
              </w:rPr>
              <w:t>个</w:t>
            </w:r>
          </w:p>
        </w:tc>
        <w:tc>
          <w:tcPr>
            <w:tcW w:w="1000" w:type="pct"/>
            <w:vAlign w:val="center"/>
          </w:tcPr>
          <w:p w:rsidR="005E2AAA" w:rsidRPr="00792202" w:rsidRDefault="005E2AAA" w:rsidP="00EF2B9B">
            <w:pPr>
              <w:spacing w:line="420" w:lineRule="exact"/>
              <w:jc w:val="center"/>
              <w:rPr>
                <w:rFonts w:ascii="宋体" w:hAnsi="宋体"/>
                <w:bCs/>
                <w:sz w:val="24"/>
                <w:szCs w:val="28"/>
              </w:rPr>
            </w:pPr>
            <w:r w:rsidRPr="00792202">
              <w:rPr>
                <w:rFonts w:ascii="宋体" w:hAnsi="宋体"/>
                <w:bCs/>
                <w:sz w:val="24"/>
                <w:szCs w:val="28"/>
              </w:rPr>
              <w:t>1928</w:t>
            </w:r>
          </w:p>
        </w:tc>
      </w:tr>
      <w:tr w:rsidR="00792202" w:rsidRPr="00792202" w:rsidTr="00EF2B9B">
        <w:trPr>
          <w:jc w:val="center"/>
        </w:trPr>
        <w:tc>
          <w:tcPr>
            <w:tcW w:w="423" w:type="pct"/>
            <w:vAlign w:val="center"/>
          </w:tcPr>
          <w:p w:rsidR="005E2AAA" w:rsidRPr="00792202" w:rsidRDefault="005E2AAA" w:rsidP="00EF2B9B">
            <w:pPr>
              <w:spacing w:line="420" w:lineRule="exact"/>
              <w:jc w:val="center"/>
              <w:rPr>
                <w:rFonts w:ascii="宋体" w:hAnsi="宋体"/>
                <w:bCs/>
                <w:sz w:val="24"/>
                <w:szCs w:val="28"/>
              </w:rPr>
            </w:pPr>
            <w:r w:rsidRPr="00792202">
              <w:rPr>
                <w:rFonts w:ascii="宋体" w:hAnsi="宋体" w:hint="eastAsia"/>
                <w:bCs/>
                <w:sz w:val="24"/>
                <w:szCs w:val="28"/>
              </w:rPr>
              <w:t>3</w:t>
            </w:r>
          </w:p>
        </w:tc>
        <w:tc>
          <w:tcPr>
            <w:tcW w:w="1246" w:type="pct"/>
            <w:vAlign w:val="center"/>
          </w:tcPr>
          <w:p w:rsidR="005E2AAA" w:rsidRPr="00792202" w:rsidRDefault="005E2AAA" w:rsidP="00EF2B9B">
            <w:pPr>
              <w:spacing w:line="420" w:lineRule="exact"/>
              <w:jc w:val="center"/>
              <w:rPr>
                <w:rFonts w:ascii="宋体" w:hAnsi="宋体"/>
                <w:bCs/>
                <w:sz w:val="24"/>
                <w:szCs w:val="28"/>
              </w:rPr>
            </w:pPr>
            <w:r w:rsidRPr="00792202">
              <w:rPr>
                <w:rFonts w:ascii="宋体" w:hAnsi="宋体" w:hint="eastAsia"/>
                <w:bCs/>
                <w:sz w:val="24"/>
                <w:szCs w:val="28"/>
              </w:rPr>
              <w:t>骨灰存放架单穴3</w:t>
            </w:r>
          </w:p>
        </w:tc>
        <w:tc>
          <w:tcPr>
            <w:tcW w:w="1718" w:type="pct"/>
            <w:vAlign w:val="center"/>
          </w:tcPr>
          <w:p w:rsidR="005E2AAA" w:rsidRPr="00792202" w:rsidRDefault="005E2AAA" w:rsidP="00EF2B9B">
            <w:pPr>
              <w:spacing w:line="420" w:lineRule="exact"/>
              <w:jc w:val="center"/>
              <w:rPr>
                <w:rFonts w:ascii="宋体" w:hAnsi="宋体"/>
                <w:bCs/>
                <w:sz w:val="24"/>
                <w:szCs w:val="28"/>
              </w:rPr>
            </w:pPr>
            <w:r w:rsidRPr="00792202">
              <w:rPr>
                <w:rFonts w:ascii="宋体" w:hAnsi="宋体" w:hint="eastAsia"/>
                <w:bCs/>
                <w:sz w:val="24"/>
                <w:szCs w:val="28"/>
              </w:rPr>
              <w:t>内径≥宽40</w:t>
            </w:r>
            <w:r w:rsidRPr="00792202">
              <w:rPr>
                <w:rFonts w:ascii="宋体" w:hAnsi="宋体"/>
                <w:bCs/>
                <w:sz w:val="24"/>
                <w:szCs w:val="28"/>
              </w:rPr>
              <w:t>0</w:t>
            </w:r>
            <w:r w:rsidRPr="00792202">
              <w:rPr>
                <w:rFonts w:ascii="宋体" w:hAnsi="宋体" w:hint="eastAsia"/>
                <w:bCs/>
                <w:sz w:val="24"/>
                <w:szCs w:val="28"/>
              </w:rPr>
              <w:t>×高</w:t>
            </w:r>
            <w:r w:rsidRPr="00792202">
              <w:rPr>
                <w:rFonts w:ascii="宋体" w:hAnsi="宋体"/>
                <w:bCs/>
                <w:sz w:val="24"/>
                <w:szCs w:val="28"/>
              </w:rPr>
              <w:t>290</w:t>
            </w:r>
            <w:r w:rsidRPr="00792202">
              <w:rPr>
                <w:rFonts w:ascii="宋体" w:hAnsi="宋体" w:hint="eastAsia"/>
                <w:bCs/>
                <w:sz w:val="24"/>
                <w:szCs w:val="28"/>
              </w:rPr>
              <w:t>×深600</w:t>
            </w:r>
          </w:p>
        </w:tc>
        <w:tc>
          <w:tcPr>
            <w:tcW w:w="613" w:type="pct"/>
            <w:vAlign w:val="center"/>
          </w:tcPr>
          <w:p w:rsidR="005E2AAA" w:rsidRPr="00792202" w:rsidRDefault="005E2AAA" w:rsidP="00EF2B9B">
            <w:pPr>
              <w:jc w:val="center"/>
            </w:pPr>
            <w:r w:rsidRPr="00792202">
              <w:rPr>
                <w:rFonts w:ascii="宋体" w:hAnsi="宋体" w:hint="eastAsia"/>
                <w:bCs/>
                <w:sz w:val="24"/>
                <w:szCs w:val="28"/>
              </w:rPr>
              <w:t>个</w:t>
            </w:r>
          </w:p>
        </w:tc>
        <w:tc>
          <w:tcPr>
            <w:tcW w:w="1000" w:type="pct"/>
            <w:vAlign w:val="center"/>
          </w:tcPr>
          <w:p w:rsidR="005E2AAA" w:rsidRPr="00792202" w:rsidRDefault="005E2AAA" w:rsidP="00EF2B9B">
            <w:pPr>
              <w:spacing w:line="420" w:lineRule="exact"/>
              <w:jc w:val="center"/>
              <w:rPr>
                <w:rFonts w:ascii="宋体" w:hAnsi="宋体"/>
                <w:bCs/>
                <w:sz w:val="24"/>
                <w:szCs w:val="28"/>
              </w:rPr>
            </w:pPr>
            <w:r w:rsidRPr="00792202">
              <w:rPr>
                <w:rFonts w:ascii="宋体" w:hAnsi="宋体" w:hint="eastAsia"/>
                <w:bCs/>
                <w:sz w:val="24"/>
                <w:szCs w:val="28"/>
              </w:rPr>
              <w:t>228</w:t>
            </w:r>
          </w:p>
        </w:tc>
      </w:tr>
      <w:tr w:rsidR="00792202" w:rsidRPr="00792202" w:rsidTr="00EF2B9B">
        <w:trPr>
          <w:jc w:val="center"/>
        </w:trPr>
        <w:tc>
          <w:tcPr>
            <w:tcW w:w="423" w:type="pct"/>
            <w:vAlign w:val="center"/>
          </w:tcPr>
          <w:p w:rsidR="005E2AAA" w:rsidRPr="00792202" w:rsidRDefault="005E2AAA" w:rsidP="00EF2B9B">
            <w:pPr>
              <w:spacing w:line="420" w:lineRule="exact"/>
              <w:jc w:val="center"/>
              <w:rPr>
                <w:rFonts w:ascii="宋体" w:hAnsi="宋体"/>
                <w:bCs/>
                <w:sz w:val="24"/>
                <w:szCs w:val="28"/>
              </w:rPr>
            </w:pPr>
            <w:r w:rsidRPr="00792202">
              <w:rPr>
                <w:rFonts w:ascii="宋体" w:hAnsi="宋体" w:hint="eastAsia"/>
                <w:bCs/>
                <w:sz w:val="24"/>
                <w:szCs w:val="28"/>
              </w:rPr>
              <w:t>4</w:t>
            </w:r>
          </w:p>
        </w:tc>
        <w:tc>
          <w:tcPr>
            <w:tcW w:w="2964" w:type="pct"/>
            <w:gridSpan w:val="2"/>
            <w:vAlign w:val="center"/>
          </w:tcPr>
          <w:p w:rsidR="005E2AAA" w:rsidRPr="00792202" w:rsidRDefault="005E2AAA" w:rsidP="00EF2B9B">
            <w:pPr>
              <w:spacing w:line="420" w:lineRule="exact"/>
              <w:jc w:val="center"/>
              <w:rPr>
                <w:rFonts w:ascii="宋体" w:hAnsi="宋体"/>
                <w:bCs/>
                <w:sz w:val="24"/>
                <w:szCs w:val="28"/>
              </w:rPr>
            </w:pPr>
            <w:r w:rsidRPr="00792202">
              <w:rPr>
                <w:rFonts w:ascii="宋体" w:hAnsi="宋体" w:hint="eastAsia"/>
                <w:bCs/>
                <w:sz w:val="24"/>
                <w:szCs w:val="28"/>
              </w:rPr>
              <w:t>端面及包柱饰面</w:t>
            </w:r>
          </w:p>
        </w:tc>
        <w:tc>
          <w:tcPr>
            <w:tcW w:w="613" w:type="pct"/>
            <w:vAlign w:val="center"/>
          </w:tcPr>
          <w:p w:rsidR="005E2AAA" w:rsidRPr="00792202" w:rsidRDefault="005E2AAA" w:rsidP="00EF2B9B">
            <w:pPr>
              <w:jc w:val="center"/>
              <w:rPr>
                <w:rFonts w:ascii="宋体" w:hAnsi="宋体"/>
                <w:bCs/>
                <w:sz w:val="24"/>
                <w:szCs w:val="28"/>
              </w:rPr>
            </w:pPr>
            <w:r w:rsidRPr="00792202">
              <w:rPr>
                <w:rFonts w:ascii="宋体" w:hAnsi="宋体" w:hint="eastAsia"/>
                <w:bCs/>
                <w:sz w:val="24"/>
                <w:szCs w:val="28"/>
              </w:rPr>
              <w:t>㎡</w:t>
            </w:r>
          </w:p>
        </w:tc>
        <w:tc>
          <w:tcPr>
            <w:tcW w:w="1000" w:type="pct"/>
            <w:vAlign w:val="center"/>
          </w:tcPr>
          <w:p w:rsidR="005E2AAA" w:rsidRPr="00792202" w:rsidRDefault="005E2AAA" w:rsidP="00EF2B9B">
            <w:pPr>
              <w:spacing w:line="420" w:lineRule="exact"/>
              <w:jc w:val="center"/>
              <w:rPr>
                <w:rFonts w:ascii="宋体" w:hAnsi="宋体"/>
                <w:bCs/>
                <w:sz w:val="24"/>
                <w:szCs w:val="28"/>
              </w:rPr>
            </w:pPr>
            <w:r w:rsidRPr="00792202">
              <w:rPr>
                <w:rFonts w:ascii="宋体" w:hAnsi="宋体" w:hint="eastAsia"/>
                <w:bCs/>
                <w:sz w:val="24"/>
                <w:szCs w:val="28"/>
              </w:rPr>
              <w:t>3</w:t>
            </w:r>
            <w:r w:rsidRPr="00792202">
              <w:rPr>
                <w:rFonts w:ascii="宋体" w:hAnsi="宋体"/>
                <w:bCs/>
                <w:sz w:val="24"/>
                <w:szCs w:val="28"/>
              </w:rPr>
              <w:t>0</w:t>
            </w:r>
          </w:p>
        </w:tc>
      </w:tr>
    </w:tbl>
    <w:p w:rsidR="005E2AAA" w:rsidRPr="00792202" w:rsidRDefault="005E2AAA" w:rsidP="005E2AAA">
      <w:pPr>
        <w:tabs>
          <w:tab w:val="left" w:pos="567"/>
        </w:tabs>
        <w:spacing w:line="360" w:lineRule="auto"/>
        <w:ind w:leftChars="-1" w:left="-2" w:firstLineChars="200" w:firstLine="482"/>
        <w:contextualSpacing/>
        <w:rPr>
          <w:rFonts w:ascii="宋体" w:hAnsi="宋体"/>
          <w:b/>
          <w:bCs/>
          <w:sz w:val="24"/>
        </w:rPr>
      </w:pPr>
      <w:r w:rsidRPr="00792202">
        <w:rPr>
          <w:rFonts w:ascii="宋体" w:hAnsi="宋体" w:hint="eastAsia"/>
          <w:b/>
          <w:bCs/>
          <w:sz w:val="24"/>
        </w:rPr>
        <w:t>注：</w:t>
      </w:r>
    </w:p>
    <w:p w:rsidR="005E2AAA" w:rsidRPr="00792202" w:rsidRDefault="005E2AAA" w:rsidP="005E2AAA">
      <w:pPr>
        <w:tabs>
          <w:tab w:val="left" w:pos="567"/>
        </w:tabs>
        <w:spacing w:line="360" w:lineRule="auto"/>
        <w:ind w:leftChars="-1" w:left="-2" w:firstLineChars="200" w:firstLine="482"/>
        <w:contextualSpacing/>
        <w:rPr>
          <w:rFonts w:ascii="宋体" w:hAnsi="宋体"/>
          <w:b/>
          <w:bCs/>
          <w:sz w:val="24"/>
        </w:rPr>
      </w:pPr>
      <w:r w:rsidRPr="00792202">
        <w:rPr>
          <w:rFonts w:ascii="宋体" w:hAnsi="宋体" w:hint="eastAsia"/>
          <w:b/>
          <w:bCs/>
          <w:sz w:val="24"/>
        </w:rPr>
        <w:lastRenderedPageBreak/>
        <w:t>1</w:t>
      </w:r>
      <w:r w:rsidRPr="00792202">
        <w:rPr>
          <w:rFonts w:ascii="宋体" w:hAnsi="宋体"/>
          <w:b/>
          <w:bCs/>
          <w:sz w:val="24"/>
        </w:rPr>
        <w:t>.</w:t>
      </w:r>
      <w:r w:rsidRPr="00792202">
        <w:rPr>
          <w:rFonts w:ascii="宋体" w:hAnsi="宋体" w:hint="eastAsia"/>
          <w:b/>
          <w:bCs/>
          <w:sz w:val="24"/>
        </w:rPr>
        <w:t>本次采购的产品以单穴形成，但可存放2个骨灰盒成为双穴，门扇可摆2个姓名位置，可单可双。</w:t>
      </w:r>
    </w:p>
    <w:p w:rsidR="005E2AAA" w:rsidRPr="00792202" w:rsidRDefault="005E2AAA" w:rsidP="005E2AAA">
      <w:pPr>
        <w:tabs>
          <w:tab w:val="left" w:pos="567"/>
        </w:tabs>
        <w:spacing w:line="360" w:lineRule="auto"/>
        <w:ind w:leftChars="-1" w:left="-2" w:firstLineChars="200" w:firstLine="482"/>
        <w:contextualSpacing/>
        <w:rPr>
          <w:rFonts w:ascii="宋体" w:hAnsi="宋体"/>
          <w:b/>
          <w:bCs/>
          <w:sz w:val="24"/>
          <w:szCs w:val="28"/>
        </w:rPr>
      </w:pPr>
      <w:r w:rsidRPr="00792202">
        <w:rPr>
          <w:rFonts w:ascii="宋体" w:hAnsi="宋体" w:hint="eastAsia"/>
          <w:b/>
          <w:sz w:val="24"/>
        </w:rPr>
        <w:t>2</w:t>
      </w:r>
      <w:r w:rsidRPr="00792202">
        <w:rPr>
          <w:rFonts w:ascii="宋体" w:hAnsi="宋体"/>
          <w:b/>
          <w:sz w:val="24"/>
        </w:rPr>
        <w:t>.</w:t>
      </w:r>
      <w:r w:rsidRPr="00792202">
        <w:rPr>
          <w:rFonts w:ascii="宋体" w:hAnsi="宋体" w:hint="eastAsia"/>
          <w:b/>
          <w:bCs/>
          <w:sz w:val="24"/>
          <w:szCs w:val="28"/>
        </w:rPr>
        <w:t>单穴2内径深如做到6</w:t>
      </w:r>
      <w:r w:rsidRPr="00792202">
        <w:rPr>
          <w:rFonts w:ascii="宋体" w:hAnsi="宋体"/>
          <w:b/>
          <w:bCs/>
          <w:sz w:val="24"/>
          <w:szCs w:val="28"/>
        </w:rPr>
        <w:t>00</w:t>
      </w:r>
      <w:r w:rsidRPr="00792202">
        <w:rPr>
          <w:rFonts w:ascii="宋体" w:hAnsi="宋体" w:hint="eastAsia"/>
          <w:b/>
          <w:bCs/>
          <w:sz w:val="24"/>
          <w:szCs w:val="28"/>
        </w:rPr>
        <w:t>mm及以上，要求母门打开后，在距母门内侧不少于5</w:t>
      </w:r>
      <w:r w:rsidRPr="00792202">
        <w:rPr>
          <w:rFonts w:ascii="宋体" w:hAnsi="宋体"/>
          <w:b/>
          <w:bCs/>
          <w:sz w:val="24"/>
          <w:szCs w:val="28"/>
        </w:rPr>
        <w:t>0</w:t>
      </w:r>
      <w:r w:rsidRPr="00792202">
        <w:rPr>
          <w:rFonts w:ascii="宋体" w:hAnsi="宋体" w:hint="eastAsia"/>
          <w:b/>
          <w:bCs/>
          <w:sz w:val="24"/>
          <w:szCs w:val="28"/>
        </w:rPr>
        <w:t>mm出制作一道铝塑板，与骨灰盒间隔，用于存放含有特殊意义的逝者个人物品或灵牌位。</w:t>
      </w:r>
    </w:p>
    <w:p w:rsidR="005E2AAA" w:rsidRPr="00792202" w:rsidRDefault="005E2AAA" w:rsidP="005E2AAA">
      <w:pPr>
        <w:tabs>
          <w:tab w:val="left" w:pos="567"/>
        </w:tabs>
        <w:spacing w:line="360" w:lineRule="auto"/>
        <w:ind w:leftChars="-1" w:left="-2" w:firstLineChars="200" w:firstLine="482"/>
        <w:contextualSpacing/>
        <w:rPr>
          <w:rFonts w:ascii="宋体" w:hAnsi="宋体"/>
          <w:b/>
          <w:bCs/>
          <w:sz w:val="24"/>
          <w:szCs w:val="28"/>
        </w:rPr>
      </w:pPr>
      <w:r w:rsidRPr="00792202">
        <w:rPr>
          <w:rFonts w:ascii="宋体" w:hAnsi="宋体"/>
          <w:b/>
          <w:bCs/>
          <w:sz w:val="24"/>
          <w:szCs w:val="28"/>
        </w:rPr>
        <w:t>3.</w:t>
      </w:r>
      <w:r w:rsidRPr="00792202">
        <w:rPr>
          <w:rFonts w:ascii="宋体" w:hAnsi="宋体" w:hint="eastAsia"/>
          <w:b/>
          <w:bCs/>
          <w:sz w:val="24"/>
          <w:szCs w:val="28"/>
        </w:rPr>
        <w:t>单穴3存放位置特殊，故本次采购的产品外观及质量要求较为特殊，门扇要求为一次成型的铸件（带花纹的）门框及门扇。</w:t>
      </w:r>
    </w:p>
    <w:p w:rsidR="005E2AAA" w:rsidRPr="00792202" w:rsidRDefault="005E2AAA" w:rsidP="005E2AAA">
      <w:pPr>
        <w:tabs>
          <w:tab w:val="left" w:pos="567"/>
        </w:tabs>
        <w:spacing w:line="360" w:lineRule="auto"/>
        <w:ind w:leftChars="-1" w:left="-2" w:firstLineChars="200" w:firstLine="482"/>
        <w:contextualSpacing/>
        <w:rPr>
          <w:rFonts w:ascii="宋体" w:hAnsi="宋体"/>
          <w:b/>
          <w:bCs/>
          <w:sz w:val="24"/>
          <w:szCs w:val="28"/>
        </w:rPr>
      </w:pPr>
      <w:r w:rsidRPr="00792202">
        <w:rPr>
          <w:rFonts w:ascii="宋体" w:hAnsi="宋体" w:hint="eastAsia"/>
          <w:b/>
          <w:bCs/>
          <w:sz w:val="24"/>
          <w:szCs w:val="28"/>
        </w:rPr>
        <w:t>4</w:t>
      </w:r>
      <w:r w:rsidRPr="00792202">
        <w:rPr>
          <w:rFonts w:ascii="宋体" w:hAnsi="宋体"/>
          <w:b/>
          <w:bCs/>
          <w:sz w:val="24"/>
          <w:szCs w:val="28"/>
        </w:rPr>
        <w:t>.</w:t>
      </w:r>
      <w:r w:rsidRPr="00792202">
        <w:rPr>
          <w:rFonts w:ascii="宋体" w:hAnsi="宋体" w:hint="eastAsia"/>
          <w:b/>
          <w:bCs/>
          <w:sz w:val="24"/>
          <w:szCs w:val="28"/>
        </w:rPr>
        <w:t>原有建筑柱子及存放架端面处理：要求顶檐及基座转通，建筑柱采用同箱体同质同色的板材进行复面装饰，表面印刷具有传统文化的文字及图片，中标后由投标人提供方案，最终由采购人选定。</w:t>
      </w:r>
    </w:p>
    <w:p w:rsidR="005E2AAA" w:rsidRPr="00792202" w:rsidRDefault="005E2AAA" w:rsidP="005E2AAA">
      <w:pPr>
        <w:tabs>
          <w:tab w:val="left" w:pos="567"/>
        </w:tabs>
        <w:spacing w:line="360" w:lineRule="auto"/>
        <w:contextualSpacing/>
        <w:rPr>
          <w:rFonts w:ascii="宋体" w:hAnsi="宋体"/>
          <w:b/>
          <w:sz w:val="24"/>
        </w:rPr>
      </w:pPr>
      <w:r w:rsidRPr="00792202">
        <w:rPr>
          <w:rFonts w:ascii="宋体" w:hAnsi="宋体"/>
          <w:b/>
          <w:sz w:val="24"/>
        </w:rPr>
        <w:tab/>
      </w:r>
      <w:r w:rsidRPr="00792202">
        <w:rPr>
          <w:rFonts w:ascii="宋体" w:hAnsi="宋体" w:hint="eastAsia"/>
          <w:b/>
          <w:sz w:val="24"/>
        </w:rPr>
        <w:t>四、现场平面图</w:t>
      </w:r>
    </w:p>
    <w:p w:rsidR="005E2AAA" w:rsidRPr="00792202" w:rsidRDefault="005E2AAA" w:rsidP="00792202">
      <w:pPr>
        <w:tabs>
          <w:tab w:val="left" w:pos="567"/>
        </w:tabs>
        <w:spacing w:line="360" w:lineRule="auto"/>
        <w:ind w:leftChars="-1" w:left="-2" w:firstLineChars="200" w:firstLine="482"/>
        <w:contextualSpacing/>
        <w:jc w:val="left"/>
        <w:rPr>
          <w:rFonts w:ascii="宋体" w:hAnsi="宋体"/>
          <w:b/>
          <w:sz w:val="24"/>
        </w:rPr>
      </w:pPr>
      <w:r w:rsidRPr="00792202">
        <w:rPr>
          <w:rFonts w:ascii="宋体" w:hAnsi="宋体" w:hint="eastAsia"/>
          <w:b/>
          <w:sz w:val="24"/>
        </w:rPr>
        <w:t>下载链接: https://pan.baidu.com/s/13TnGBIjXebV7jsPxcwFAFw?pwd=7931</w:t>
      </w:r>
    </w:p>
    <w:p w:rsidR="005E2AAA" w:rsidRPr="00792202" w:rsidRDefault="005E2AAA" w:rsidP="005E2AAA">
      <w:pPr>
        <w:tabs>
          <w:tab w:val="left" w:pos="567"/>
        </w:tabs>
        <w:spacing w:line="360" w:lineRule="auto"/>
        <w:ind w:leftChars="-1" w:left="-2" w:firstLineChars="200" w:firstLine="482"/>
        <w:contextualSpacing/>
        <w:rPr>
          <w:rFonts w:ascii="宋体" w:hAnsi="宋体"/>
          <w:b/>
          <w:sz w:val="24"/>
        </w:rPr>
      </w:pPr>
      <w:r w:rsidRPr="00792202">
        <w:rPr>
          <w:rFonts w:ascii="宋体" w:hAnsi="宋体" w:hint="eastAsia"/>
          <w:b/>
          <w:sz w:val="24"/>
        </w:rPr>
        <w:t>提取码:7931</w:t>
      </w:r>
    </w:p>
    <w:p w:rsidR="005E2AAA" w:rsidRPr="00792202" w:rsidRDefault="005E2AAA" w:rsidP="005E2AAA">
      <w:pPr>
        <w:tabs>
          <w:tab w:val="left" w:pos="567"/>
        </w:tabs>
        <w:spacing w:line="360" w:lineRule="auto"/>
        <w:ind w:leftChars="-1" w:left="-2" w:firstLineChars="200" w:firstLine="482"/>
        <w:contextualSpacing/>
        <w:rPr>
          <w:rFonts w:ascii="宋体" w:hAnsi="宋体"/>
          <w:b/>
          <w:sz w:val="24"/>
        </w:rPr>
      </w:pPr>
      <w:r w:rsidRPr="00792202">
        <w:rPr>
          <w:rFonts w:ascii="宋体" w:hAnsi="宋体" w:hint="eastAsia"/>
          <w:b/>
          <w:sz w:val="24"/>
        </w:rPr>
        <w:t>五、报价方式</w:t>
      </w:r>
    </w:p>
    <w:p w:rsidR="005E2AAA" w:rsidRPr="00792202" w:rsidRDefault="005E2AAA" w:rsidP="005E2AAA">
      <w:pPr>
        <w:tabs>
          <w:tab w:val="left" w:pos="567"/>
        </w:tabs>
        <w:spacing w:line="360" w:lineRule="auto"/>
        <w:ind w:leftChars="-1" w:left="-2" w:firstLineChars="200" w:firstLine="480"/>
        <w:contextualSpacing/>
        <w:rPr>
          <w:rFonts w:ascii="宋体" w:hAnsi="宋体"/>
          <w:sz w:val="24"/>
        </w:rPr>
      </w:pPr>
      <w:r w:rsidRPr="00792202">
        <w:rPr>
          <w:rFonts w:ascii="宋体" w:hAnsi="宋体" w:hint="eastAsia"/>
          <w:sz w:val="24"/>
        </w:rPr>
        <w:t>本项目投标报价为</w:t>
      </w:r>
      <w:r w:rsidRPr="00792202">
        <w:rPr>
          <w:rFonts w:ascii="宋体" w:hAnsi="宋体" w:hint="eastAsia"/>
          <w:b/>
          <w:sz w:val="24"/>
          <w:u w:val="single"/>
        </w:rPr>
        <w:t>固定单价</w:t>
      </w:r>
      <w:r w:rsidRPr="00792202">
        <w:rPr>
          <w:rFonts w:ascii="宋体" w:hAnsi="宋体" w:hint="eastAsia"/>
          <w:sz w:val="24"/>
        </w:rPr>
        <w:t>，投标报价应包括采购文件所确定的采购范围相应货物和服务的供货、包装、运输、保险、辅助设备、安装调试、管理、维护（包括质保期内的一切维修、保养、更换零部件、人工等）、劳务、培训、验收、办公设备、设备、工具、耗材、运送工具及耗材、利润、风险、税金及政策性文件规定等各项应有费用，以及为完成该项货物或者服务项目所涉及到的一切相关费用，采购人不再支付其他任何费用。安装、调试、验收过程中，如发现有漏项、缺件，中标人应无条件、无偿补齐，所发生的一切费用，视为已包含在投标人的报价之中，且并不因此而影响交付实际使用人的时间。</w:t>
      </w:r>
    </w:p>
    <w:p w:rsidR="005E2AAA" w:rsidRPr="00792202" w:rsidRDefault="005E2AAA" w:rsidP="005E2AAA">
      <w:pPr>
        <w:tabs>
          <w:tab w:val="left" w:pos="567"/>
        </w:tabs>
        <w:spacing w:line="360" w:lineRule="auto"/>
        <w:ind w:leftChars="-1" w:left="-2" w:firstLineChars="200" w:firstLine="482"/>
        <w:contextualSpacing/>
        <w:rPr>
          <w:rFonts w:ascii="宋体" w:hAnsi="宋体"/>
          <w:b/>
          <w:sz w:val="24"/>
        </w:rPr>
      </w:pPr>
      <w:r w:rsidRPr="00792202">
        <w:rPr>
          <w:rFonts w:ascii="宋体" w:hAnsi="宋体" w:hint="eastAsia"/>
          <w:b/>
          <w:sz w:val="24"/>
        </w:rPr>
        <w:t>六、交货期及交货地点</w:t>
      </w:r>
    </w:p>
    <w:p w:rsidR="005E2AAA" w:rsidRPr="00792202" w:rsidRDefault="005E2AAA" w:rsidP="005E2AAA">
      <w:pPr>
        <w:tabs>
          <w:tab w:val="left" w:pos="567"/>
        </w:tabs>
        <w:spacing w:line="360" w:lineRule="auto"/>
        <w:ind w:leftChars="-1" w:left="-2" w:firstLineChars="200" w:firstLine="480"/>
        <w:contextualSpacing/>
        <w:rPr>
          <w:rFonts w:ascii="宋体" w:hAnsi="宋体"/>
          <w:sz w:val="24"/>
        </w:rPr>
      </w:pPr>
      <w:r w:rsidRPr="00792202">
        <w:rPr>
          <w:rFonts w:ascii="宋体" w:hAnsi="宋体" w:hint="eastAsia"/>
          <w:sz w:val="24"/>
        </w:rPr>
        <w:t>（一）交货日期：合同签订后</w:t>
      </w:r>
      <w:r w:rsidRPr="00792202">
        <w:rPr>
          <w:rFonts w:ascii="宋体" w:hAnsi="宋体"/>
          <w:sz w:val="24"/>
        </w:rPr>
        <w:t>40</w:t>
      </w:r>
      <w:r w:rsidRPr="00792202">
        <w:rPr>
          <w:rFonts w:ascii="宋体" w:hAnsi="宋体" w:hint="eastAsia"/>
          <w:sz w:val="24"/>
        </w:rPr>
        <w:t>日内完成交货及安装。</w:t>
      </w:r>
    </w:p>
    <w:p w:rsidR="005E2AAA" w:rsidRPr="00792202" w:rsidRDefault="005E2AAA" w:rsidP="005E2AAA">
      <w:pPr>
        <w:tabs>
          <w:tab w:val="left" w:pos="567"/>
        </w:tabs>
        <w:spacing w:line="360" w:lineRule="auto"/>
        <w:ind w:leftChars="-1" w:left="-2" w:firstLineChars="200" w:firstLine="480"/>
        <w:contextualSpacing/>
        <w:rPr>
          <w:rFonts w:ascii="宋体" w:hAnsi="宋体"/>
          <w:sz w:val="24"/>
        </w:rPr>
      </w:pPr>
      <w:r w:rsidRPr="00792202">
        <w:rPr>
          <w:rFonts w:ascii="宋体" w:hAnsi="宋体" w:hint="eastAsia"/>
          <w:sz w:val="24"/>
        </w:rPr>
        <w:t>（二）交货地点：采购人指定地点。</w:t>
      </w:r>
    </w:p>
    <w:p w:rsidR="005E2AAA" w:rsidRPr="00792202" w:rsidRDefault="005E2AAA" w:rsidP="005E2AAA">
      <w:pPr>
        <w:tabs>
          <w:tab w:val="left" w:pos="567"/>
        </w:tabs>
        <w:spacing w:line="360" w:lineRule="auto"/>
        <w:ind w:leftChars="-1" w:left="-2" w:firstLineChars="200" w:firstLine="482"/>
        <w:contextualSpacing/>
        <w:rPr>
          <w:rFonts w:ascii="宋体" w:hAnsi="宋体"/>
          <w:b/>
          <w:sz w:val="24"/>
        </w:rPr>
      </w:pPr>
      <w:r w:rsidRPr="00792202">
        <w:rPr>
          <w:rFonts w:ascii="宋体" w:hAnsi="宋体" w:hint="eastAsia"/>
          <w:b/>
          <w:sz w:val="24"/>
        </w:rPr>
        <w:t>七、验收标准</w:t>
      </w:r>
    </w:p>
    <w:p w:rsidR="005E2AAA" w:rsidRPr="00792202" w:rsidRDefault="005E2AAA" w:rsidP="005E2AAA">
      <w:pPr>
        <w:tabs>
          <w:tab w:val="left" w:pos="567"/>
        </w:tabs>
        <w:spacing w:line="360" w:lineRule="auto"/>
        <w:ind w:leftChars="-1" w:left="-2" w:firstLineChars="200" w:firstLine="480"/>
        <w:contextualSpacing/>
        <w:rPr>
          <w:rFonts w:ascii="宋体" w:hAnsi="宋体"/>
          <w:sz w:val="24"/>
        </w:rPr>
      </w:pPr>
      <w:r w:rsidRPr="00792202">
        <w:rPr>
          <w:rFonts w:ascii="宋体" w:hAnsi="宋体" w:hint="eastAsia"/>
          <w:sz w:val="24"/>
        </w:rPr>
        <w:t>项目完成后，中标人按国际（如有）、国家标准、设备厂方标准进行质量验收。中标人应向采购人提供详细的验收标准、验收手册等验收资料。当双方对验</w:t>
      </w:r>
      <w:r w:rsidRPr="00792202">
        <w:rPr>
          <w:rFonts w:ascii="宋体" w:hAnsi="宋体" w:hint="eastAsia"/>
          <w:sz w:val="24"/>
        </w:rPr>
        <w:lastRenderedPageBreak/>
        <w:t>收标准有争议时，可委托双方一致认可的国家相关权威检测中心进行检测，费用由成交供应商承担，只有在货物完全正常投入使用及采购人确认后，货物的安装工作才能认为已全部完成。</w:t>
      </w:r>
    </w:p>
    <w:p w:rsidR="005E2AAA" w:rsidRPr="00792202" w:rsidRDefault="005E2AAA" w:rsidP="005E2AAA">
      <w:pPr>
        <w:tabs>
          <w:tab w:val="left" w:pos="567"/>
        </w:tabs>
        <w:spacing w:line="360" w:lineRule="auto"/>
        <w:ind w:leftChars="-1" w:left="-2" w:firstLineChars="200" w:firstLine="482"/>
        <w:contextualSpacing/>
        <w:rPr>
          <w:rFonts w:ascii="宋体" w:hAnsi="宋体"/>
          <w:b/>
          <w:sz w:val="24"/>
        </w:rPr>
      </w:pPr>
      <w:r w:rsidRPr="00792202">
        <w:rPr>
          <w:rFonts w:ascii="宋体" w:hAnsi="宋体" w:hint="eastAsia"/>
          <w:b/>
          <w:sz w:val="24"/>
        </w:rPr>
        <w:t>八、质保期及售后服务</w:t>
      </w:r>
    </w:p>
    <w:p w:rsidR="005E2AAA" w:rsidRPr="00792202" w:rsidRDefault="005E2AAA" w:rsidP="005E2AAA">
      <w:pPr>
        <w:tabs>
          <w:tab w:val="left" w:pos="567"/>
        </w:tabs>
        <w:spacing w:line="360" w:lineRule="auto"/>
        <w:ind w:leftChars="-1" w:left="-2" w:firstLineChars="200" w:firstLine="480"/>
        <w:contextualSpacing/>
        <w:rPr>
          <w:rFonts w:ascii="宋体" w:hAnsi="宋体"/>
          <w:sz w:val="24"/>
        </w:rPr>
      </w:pPr>
      <w:r w:rsidRPr="00792202">
        <w:rPr>
          <w:rFonts w:ascii="宋体" w:hAnsi="宋体" w:hint="eastAsia"/>
          <w:sz w:val="24"/>
        </w:rPr>
        <w:t>（一）质保期：不低于</w:t>
      </w:r>
      <w:r w:rsidRPr="00792202">
        <w:rPr>
          <w:rFonts w:ascii="宋体" w:hAnsi="宋体"/>
          <w:sz w:val="24"/>
        </w:rPr>
        <w:t>1</w:t>
      </w:r>
      <w:r w:rsidRPr="00792202">
        <w:rPr>
          <w:rFonts w:ascii="宋体" w:hAnsi="宋体" w:hint="eastAsia"/>
          <w:sz w:val="24"/>
        </w:rPr>
        <w:t>年，自验收合格之日起算。中标人应对质保期内所发生的设备维护、维修、更换等一切费用负责。</w:t>
      </w:r>
    </w:p>
    <w:p w:rsidR="005E2AAA" w:rsidRPr="00792202" w:rsidRDefault="005E2AAA" w:rsidP="005E2AAA">
      <w:pPr>
        <w:tabs>
          <w:tab w:val="left" w:pos="567"/>
        </w:tabs>
        <w:spacing w:line="360" w:lineRule="auto"/>
        <w:ind w:leftChars="-1" w:left="-2" w:firstLineChars="200" w:firstLine="480"/>
        <w:contextualSpacing/>
        <w:rPr>
          <w:rFonts w:ascii="宋体" w:hAnsi="宋体"/>
          <w:sz w:val="24"/>
        </w:rPr>
      </w:pPr>
      <w:r w:rsidRPr="00792202">
        <w:rPr>
          <w:rFonts w:ascii="宋体" w:hAnsi="宋体" w:hint="eastAsia"/>
          <w:sz w:val="24"/>
        </w:rPr>
        <w:t>（二）售后服务</w:t>
      </w:r>
    </w:p>
    <w:p w:rsidR="005E2AAA" w:rsidRPr="00792202" w:rsidRDefault="005E2AAA" w:rsidP="005E2AAA">
      <w:pPr>
        <w:tabs>
          <w:tab w:val="left" w:pos="567"/>
        </w:tabs>
        <w:spacing w:line="360" w:lineRule="auto"/>
        <w:ind w:leftChars="-1" w:left="-2" w:firstLineChars="200" w:firstLine="480"/>
        <w:contextualSpacing/>
        <w:rPr>
          <w:rFonts w:ascii="宋体" w:hAnsi="宋体"/>
          <w:sz w:val="24"/>
        </w:rPr>
      </w:pPr>
      <w:r w:rsidRPr="00792202">
        <w:rPr>
          <w:rFonts w:ascii="宋体" w:hAnsi="宋体" w:hint="eastAsia"/>
          <w:sz w:val="24"/>
        </w:rPr>
        <w:t>1.所有的售后服务均由中标人受理。如果发生问题并且收到报告，中标人应当在2小时内予以答复。</w:t>
      </w:r>
    </w:p>
    <w:p w:rsidR="005E2AAA" w:rsidRPr="00792202" w:rsidRDefault="005E2AAA" w:rsidP="005E2AAA">
      <w:pPr>
        <w:tabs>
          <w:tab w:val="left" w:pos="567"/>
        </w:tabs>
        <w:spacing w:line="360" w:lineRule="auto"/>
        <w:ind w:leftChars="-1" w:left="-2" w:firstLineChars="200" w:firstLine="480"/>
        <w:contextualSpacing/>
        <w:rPr>
          <w:rFonts w:ascii="宋体" w:hAnsi="宋体"/>
          <w:sz w:val="24"/>
        </w:rPr>
      </w:pPr>
      <w:r w:rsidRPr="00792202">
        <w:rPr>
          <w:rFonts w:ascii="宋体" w:hAnsi="宋体" w:hint="eastAsia"/>
          <w:sz w:val="24"/>
        </w:rPr>
        <w:t>2.如发现所提供的设备存在问题，需要中标人解决或配合解决时，应在接到通知后24小时内派有关人员到达现场，在48小时内排除故障。</w:t>
      </w:r>
    </w:p>
    <w:p w:rsidR="005E2AAA" w:rsidRPr="00792202" w:rsidRDefault="005E2AAA" w:rsidP="005E2AAA">
      <w:pPr>
        <w:tabs>
          <w:tab w:val="left" w:pos="567"/>
        </w:tabs>
        <w:spacing w:line="360" w:lineRule="auto"/>
        <w:ind w:leftChars="-1" w:left="-2" w:firstLineChars="200" w:firstLine="480"/>
        <w:contextualSpacing/>
        <w:rPr>
          <w:rFonts w:ascii="宋体" w:hAnsi="宋体"/>
          <w:sz w:val="24"/>
        </w:rPr>
      </w:pPr>
      <w:r w:rsidRPr="00792202">
        <w:rPr>
          <w:rFonts w:ascii="宋体" w:hAnsi="宋体" w:hint="eastAsia"/>
          <w:sz w:val="24"/>
        </w:rPr>
        <w:t>3.中标人派往采购人现场的人员，应具有较高的业务素质，现场解决问题时，不得无故拖延或推迟，应为采购人提供最佳的服务。</w:t>
      </w:r>
    </w:p>
    <w:p w:rsidR="005E2AAA" w:rsidRPr="00792202" w:rsidRDefault="005E2AAA" w:rsidP="005E2AAA">
      <w:pPr>
        <w:tabs>
          <w:tab w:val="left" w:pos="567"/>
        </w:tabs>
        <w:spacing w:line="360" w:lineRule="auto"/>
        <w:ind w:leftChars="-1" w:left="-2" w:firstLineChars="200" w:firstLine="480"/>
        <w:contextualSpacing/>
        <w:rPr>
          <w:rFonts w:ascii="宋体" w:hAnsi="宋体"/>
          <w:sz w:val="24"/>
        </w:rPr>
      </w:pPr>
      <w:r w:rsidRPr="00792202">
        <w:rPr>
          <w:rFonts w:ascii="宋体" w:hAnsi="宋体"/>
          <w:sz w:val="24"/>
        </w:rPr>
        <w:t>4</w:t>
      </w:r>
      <w:r w:rsidRPr="00792202">
        <w:rPr>
          <w:rFonts w:ascii="宋体" w:hAnsi="宋体" w:hint="eastAsia"/>
          <w:sz w:val="24"/>
        </w:rPr>
        <w:t>.在质保期内因设备质量问题造成的设备故障和零部件损坏，供应商应无条件维修和/或更换，更换的零部件质保期顺延。</w:t>
      </w:r>
    </w:p>
    <w:p w:rsidR="005E2AAA" w:rsidRPr="00792202" w:rsidRDefault="005E2AAA" w:rsidP="005E2AAA">
      <w:pPr>
        <w:tabs>
          <w:tab w:val="left" w:pos="567"/>
        </w:tabs>
        <w:spacing w:line="360" w:lineRule="auto"/>
        <w:ind w:leftChars="-1" w:left="-2" w:firstLineChars="200" w:firstLine="480"/>
        <w:contextualSpacing/>
        <w:rPr>
          <w:rFonts w:ascii="宋体" w:hAnsi="宋体"/>
          <w:sz w:val="24"/>
        </w:rPr>
      </w:pPr>
      <w:r w:rsidRPr="00792202">
        <w:rPr>
          <w:rFonts w:ascii="宋体" w:hAnsi="宋体"/>
          <w:sz w:val="24"/>
        </w:rPr>
        <w:t>5</w:t>
      </w:r>
      <w:r w:rsidRPr="00792202">
        <w:rPr>
          <w:rFonts w:ascii="宋体" w:hAnsi="宋体" w:hint="eastAsia"/>
          <w:sz w:val="24"/>
        </w:rPr>
        <w:t>.在质保期满后，货物出现故障时，中标人仍需做好售后服务，并在上述时限内赶到现场，及时处理解决。</w:t>
      </w:r>
    </w:p>
    <w:p w:rsidR="005E2AAA" w:rsidRPr="00792202" w:rsidRDefault="005E2AAA" w:rsidP="005E2AAA">
      <w:pPr>
        <w:tabs>
          <w:tab w:val="left" w:pos="567"/>
        </w:tabs>
        <w:spacing w:line="360" w:lineRule="auto"/>
        <w:ind w:leftChars="-1" w:left="-2" w:firstLineChars="200" w:firstLine="482"/>
        <w:contextualSpacing/>
        <w:rPr>
          <w:rFonts w:ascii="宋体" w:hAnsi="宋体"/>
          <w:b/>
          <w:sz w:val="24"/>
        </w:rPr>
      </w:pPr>
      <w:r w:rsidRPr="00792202">
        <w:rPr>
          <w:rFonts w:ascii="宋体" w:hAnsi="宋体" w:hint="eastAsia"/>
          <w:b/>
          <w:sz w:val="24"/>
        </w:rPr>
        <w:t>九、付款方式</w:t>
      </w:r>
    </w:p>
    <w:p w:rsidR="005E2AAA" w:rsidRPr="00792202" w:rsidRDefault="005E2AAA" w:rsidP="005E2AAA">
      <w:pPr>
        <w:snapToGrid w:val="0"/>
        <w:spacing w:line="360" w:lineRule="auto"/>
        <w:ind w:firstLineChars="200" w:firstLine="480"/>
        <w:jc w:val="left"/>
        <w:rPr>
          <w:rFonts w:ascii="宋体" w:hAnsi="宋体"/>
          <w:kern w:val="0"/>
          <w:sz w:val="24"/>
        </w:rPr>
      </w:pPr>
      <w:r w:rsidRPr="00792202">
        <w:rPr>
          <w:rFonts w:ascii="宋体" w:hAnsi="宋体" w:hint="eastAsia"/>
          <w:kern w:val="0"/>
          <w:sz w:val="24"/>
        </w:rPr>
        <w:t>（一）合同生效后，支付预付款，合同金额的30%；</w:t>
      </w:r>
    </w:p>
    <w:p w:rsidR="005E2AAA" w:rsidRPr="00792202" w:rsidRDefault="005E2AAA" w:rsidP="005E2AAA">
      <w:pPr>
        <w:tabs>
          <w:tab w:val="left" w:pos="567"/>
        </w:tabs>
        <w:spacing w:line="360" w:lineRule="auto"/>
        <w:ind w:leftChars="-1" w:left="-2" w:firstLineChars="200" w:firstLine="480"/>
        <w:contextualSpacing/>
        <w:rPr>
          <w:rFonts w:ascii="宋体" w:hAnsi="宋体"/>
          <w:sz w:val="24"/>
        </w:rPr>
      </w:pPr>
      <w:r w:rsidRPr="00792202">
        <w:rPr>
          <w:rFonts w:ascii="宋体" w:hAnsi="宋体" w:hint="eastAsia"/>
          <w:sz w:val="24"/>
        </w:rPr>
        <w:t>（二）所有材料到场并经采购人确认后支付</w:t>
      </w:r>
      <w:r w:rsidRPr="00792202">
        <w:rPr>
          <w:rFonts w:ascii="宋体" w:hAnsi="宋体" w:hint="eastAsia"/>
          <w:kern w:val="0"/>
          <w:sz w:val="24"/>
        </w:rPr>
        <w:t>合同金额的2</w:t>
      </w:r>
      <w:r w:rsidRPr="00792202">
        <w:rPr>
          <w:rFonts w:ascii="宋体" w:hAnsi="宋体"/>
          <w:kern w:val="0"/>
          <w:sz w:val="24"/>
        </w:rPr>
        <w:t>0</w:t>
      </w:r>
      <w:r w:rsidRPr="00792202">
        <w:rPr>
          <w:rFonts w:ascii="宋体" w:hAnsi="宋体" w:hint="eastAsia"/>
          <w:kern w:val="0"/>
          <w:sz w:val="24"/>
        </w:rPr>
        <w:t>%；</w:t>
      </w:r>
    </w:p>
    <w:p w:rsidR="005E2AAA" w:rsidRPr="00792202" w:rsidRDefault="005E2AAA" w:rsidP="005E2AAA">
      <w:pPr>
        <w:tabs>
          <w:tab w:val="left" w:pos="567"/>
        </w:tabs>
        <w:spacing w:line="360" w:lineRule="auto"/>
        <w:ind w:leftChars="-1" w:left="-2" w:firstLineChars="200" w:firstLine="480"/>
        <w:contextualSpacing/>
        <w:rPr>
          <w:rFonts w:ascii="宋体" w:hAnsi="宋体"/>
          <w:sz w:val="24"/>
        </w:rPr>
      </w:pPr>
      <w:r w:rsidRPr="00792202">
        <w:rPr>
          <w:rFonts w:ascii="宋体" w:hAnsi="宋体" w:hint="eastAsia"/>
          <w:sz w:val="24"/>
        </w:rPr>
        <w:t>（三）项目施工完成，验收合格并经审计结束后支付至审定价的</w:t>
      </w:r>
      <w:r w:rsidRPr="00792202">
        <w:rPr>
          <w:rFonts w:ascii="宋体" w:hAnsi="宋体"/>
          <w:sz w:val="24"/>
        </w:rPr>
        <w:t>97</w:t>
      </w:r>
      <w:r w:rsidRPr="00792202">
        <w:rPr>
          <w:rFonts w:ascii="宋体" w:hAnsi="宋体" w:hint="eastAsia"/>
          <w:sz w:val="24"/>
        </w:rPr>
        <w:t>%；</w:t>
      </w:r>
    </w:p>
    <w:p w:rsidR="005E2AAA" w:rsidRPr="00792202" w:rsidRDefault="005E2AAA" w:rsidP="005E2AAA">
      <w:pPr>
        <w:tabs>
          <w:tab w:val="left" w:pos="567"/>
        </w:tabs>
        <w:spacing w:line="360" w:lineRule="auto"/>
        <w:ind w:leftChars="-1" w:left="-2" w:firstLineChars="200" w:firstLine="480"/>
        <w:contextualSpacing/>
        <w:rPr>
          <w:rFonts w:ascii="宋体" w:hAnsi="宋体"/>
          <w:sz w:val="24"/>
        </w:rPr>
      </w:pPr>
      <w:r w:rsidRPr="00792202">
        <w:rPr>
          <w:rFonts w:ascii="宋体" w:hAnsi="宋体" w:hint="eastAsia"/>
          <w:sz w:val="24"/>
        </w:rPr>
        <w:t>（四）剩余款项待一年后一次性付清（无息）。</w:t>
      </w:r>
    </w:p>
    <w:p w:rsidR="005E2AAA" w:rsidRPr="00792202" w:rsidRDefault="005E2AAA" w:rsidP="005E2AAA">
      <w:pPr>
        <w:tabs>
          <w:tab w:val="left" w:pos="567"/>
        </w:tabs>
        <w:spacing w:line="360" w:lineRule="auto"/>
        <w:ind w:leftChars="-1" w:left="-2" w:firstLineChars="200" w:firstLine="482"/>
        <w:contextualSpacing/>
        <w:rPr>
          <w:rFonts w:ascii="宋体" w:hAnsi="宋体"/>
          <w:b/>
          <w:sz w:val="24"/>
        </w:rPr>
      </w:pPr>
      <w:r w:rsidRPr="00792202">
        <w:rPr>
          <w:rFonts w:ascii="宋体" w:hAnsi="宋体" w:hint="eastAsia"/>
          <w:b/>
          <w:sz w:val="24"/>
        </w:rPr>
        <w:t>十、技术参数</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68" w:type="dxa"/>
          <w:right w:w="68" w:type="dxa"/>
        </w:tblCellMar>
        <w:tblLook w:val="0000" w:firstRow="0" w:lastRow="0" w:firstColumn="0" w:lastColumn="0" w:noHBand="0" w:noVBand="0"/>
      </w:tblPr>
      <w:tblGrid>
        <w:gridCol w:w="599"/>
        <w:gridCol w:w="1425"/>
        <w:gridCol w:w="1190"/>
        <w:gridCol w:w="1942"/>
        <w:gridCol w:w="3286"/>
      </w:tblGrid>
      <w:tr w:rsidR="00792202" w:rsidRPr="00792202" w:rsidTr="00EF2B9B">
        <w:trPr>
          <w:trHeight w:val="170"/>
        </w:trPr>
        <w:tc>
          <w:tcPr>
            <w:tcW w:w="355" w:type="pct"/>
            <w:shd w:val="clear" w:color="auto" w:fill="FFFFFF"/>
            <w:vAlign w:val="center"/>
          </w:tcPr>
          <w:p w:rsidR="005E2AAA" w:rsidRPr="00792202" w:rsidRDefault="005E2AAA" w:rsidP="00EF2B9B">
            <w:pPr>
              <w:spacing w:line="360" w:lineRule="auto"/>
              <w:jc w:val="center"/>
              <w:rPr>
                <w:rFonts w:ascii="宋体" w:hAnsi="宋体" w:cs="宋体"/>
                <w:b/>
                <w:sz w:val="24"/>
              </w:rPr>
            </w:pPr>
            <w:r w:rsidRPr="00792202">
              <w:rPr>
                <w:rFonts w:ascii="宋体" w:hAnsi="宋体" w:cs="宋体" w:hint="eastAsia"/>
                <w:b/>
                <w:sz w:val="24"/>
              </w:rPr>
              <w:t>序号</w:t>
            </w:r>
          </w:p>
        </w:tc>
        <w:tc>
          <w:tcPr>
            <w:tcW w:w="844" w:type="pct"/>
            <w:shd w:val="clear" w:color="auto" w:fill="FFFFFF"/>
            <w:vAlign w:val="center"/>
          </w:tcPr>
          <w:p w:rsidR="005E2AAA" w:rsidRPr="00792202" w:rsidRDefault="005E2AAA" w:rsidP="00EF2B9B">
            <w:pPr>
              <w:spacing w:line="360" w:lineRule="auto"/>
              <w:jc w:val="center"/>
              <w:rPr>
                <w:rFonts w:ascii="宋体" w:hAnsi="宋体" w:cs="宋体"/>
                <w:b/>
                <w:sz w:val="24"/>
              </w:rPr>
            </w:pPr>
            <w:r w:rsidRPr="00792202">
              <w:rPr>
                <w:rFonts w:ascii="宋体" w:hAnsi="宋体" w:cs="宋体" w:hint="eastAsia"/>
                <w:b/>
                <w:sz w:val="24"/>
              </w:rPr>
              <w:t>部位</w:t>
            </w:r>
          </w:p>
        </w:tc>
        <w:tc>
          <w:tcPr>
            <w:tcW w:w="705" w:type="pct"/>
            <w:shd w:val="clear" w:color="auto" w:fill="FFFFFF"/>
            <w:vAlign w:val="center"/>
          </w:tcPr>
          <w:p w:rsidR="005E2AAA" w:rsidRPr="00792202" w:rsidRDefault="005E2AAA" w:rsidP="00EF2B9B">
            <w:pPr>
              <w:spacing w:line="360" w:lineRule="auto"/>
              <w:jc w:val="center"/>
              <w:rPr>
                <w:rFonts w:ascii="宋体" w:hAnsi="宋体" w:cs="宋体"/>
                <w:b/>
                <w:sz w:val="24"/>
              </w:rPr>
            </w:pPr>
            <w:r w:rsidRPr="00792202">
              <w:rPr>
                <w:rFonts w:ascii="宋体" w:hAnsi="宋体" w:cs="宋体" w:hint="eastAsia"/>
                <w:b/>
                <w:sz w:val="24"/>
              </w:rPr>
              <w:t>材质</w:t>
            </w:r>
          </w:p>
        </w:tc>
        <w:tc>
          <w:tcPr>
            <w:tcW w:w="1150" w:type="pct"/>
            <w:shd w:val="clear" w:color="auto" w:fill="FFFFFF"/>
            <w:vAlign w:val="center"/>
          </w:tcPr>
          <w:p w:rsidR="005E2AAA" w:rsidRPr="00792202" w:rsidRDefault="005E2AAA" w:rsidP="00EF2B9B">
            <w:pPr>
              <w:spacing w:line="360" w:lineRule="auto"/>
              <w:jc w:val="center"/>
              <w:rPr>
                <w:rFonts w:ascii="宋体" w:hAnsi="宋体" w:cs="宋体"/>
                <w:b/>
                <w:sz w:val="24"/>
              </w:rPr>
            </w:pPr>
            <w:r w:rsidRPr="00792202">
              <w:rPr>
                <w:rFonts w:ascii="宋体" w:hAnsi="宋体" w:cs="宋体" w:hint="eastAsia"/>
                <w:b/>
                <w:sz w:val="24"/>
              </w:rPr>
              <w:t>规格（mm)</w:t>
            </w:r>
          </w:p>
        </w:tc>
        <w:tc>
          <w:tcPr>
            <w:tcW w:w="1946" w:type="pct"/>
            <w:shd w:val="clear" w:color="auto" w:fill="FFFFFF"/>
            <w:vAlign w:val="center"/>
          </w:tcPr>
          <w:p w:rsidR="005E2AAA" w:rsidRPr="00792202" w:rsidRDefault="005E2AAA" w:rsidP="00EF2B9B">
            <w:pPr>
              <w:spacing w:line="360" w:lineRule="auto"/>
              <w:jc w:val="center"/>
              <w:rPr>
                <w:rFonts w:ascii="宋体" w:hAnsi="宋体" w:cs="宋体"/>
                <w:b/>
                <w:sz w:val="24"/>
              </w:rPr>
            </w:pPr>
            <w:r w:rsidRPr="00792202">
              <w:rPr>
                <w:rFonts w:ascii="宋体" w:hAnsi="宋体" w:cs="宋体" w:hint="eastAsia"/>
                <w:b/>
                <w:sz w:val="24"/>
              </w:rPr>
              <w:t>备注</w:t>
            </w:r>
          </w:p>
        </w:tc>
      </w:tr>
      <w:tr w:rsidR="00792202" w:rsidRPr="00792202" w:rsidTr="00EF2B9B">
        <w:trPr>
          <w:trHeight w:val="170"/>
        </w:trPr>
        <w:tc>
          <w:tcPr>
            <w:tcW w:w="5000" w:type="pct"/>
            <w:gridSpan w:val="5"/>
            <w:shd w:val="clear" w:color="auto" w:fill="FFFFFF"/>
            <w:vAlign w:val="center"/>
          </w:tcPr>
          <w:p w:rsidR="005E2AAA" w:rsidRPr="00792202" w:rsidRDefault="005E2AAA" w:rsidP="00EF2B9B">
            <w:pPr>
              <w:spacing w:line="400" w:lineRule="exact"/>
              <w:jc w:val="center"/>
              <w:rPr>
                <w:rFonts w:ascii="宋体" w:hAnsi="宋体" w:cs="宋体"/>
                <w:b/>
                <w:sz w:val="24"/>
              </w:rPr>
            </w:pPr>
            <w:r w:rsidRPr="00792202">
              <w:rPr>
                <w:rFonts w:ascii="宋体" w:hAnsi="宋体" w:hint="eastAsia"/>
                <w:b/>
                <w:bCs/>
                <w:sz w:val="24"/>
                <w:szCs w:val="28"/>
              </w:rPr>
              <w:t>（一）单穴1</w:t>
            </w:r>
          </w:p>
        </w:tc>
      </w:tr>
      <w:tr w:rsidR="00792202" w:rsidRPr="00792202" w:rsidTr="00EF2B9B">
        <w:trPr>
          <w:trHeight w:val="170"/>
        </w:trPr>
        <w:tc>
          <w:tcPr>
            <w:tcW w:w="355" w:type="pct"/>
            <w:vAlign w:val="center"/>
          </w:tcPr>
          <w:p w:rsidR="005E2AAA" w:rsidRPr="00792202" w:rsidRDefault="005E2AAA" w:rsidP="00EF2B9B">
            <w:pPr>
              <w:pStyle w:val="a8"/>
              <w:spacing w:line="360" w:lineRule="auto"/>
              <w:jc w:val="center"/>
              <w:rPr>
                <w:rFonts w:ascii="宋体" w:hAnsi="宋体" w:cs="宋体"/>
                <w:b/>
                <w:bCs/>
                <w:sz w:val="24"/>
              </w:rPr>
            </w:pPr>
            <w:r w:rsidRPr="00792202">
              <w:rPr>
                <w:rFonts w:ascii="宋体" w:hAnsi="宋体" w:cs="宋体" w:hint="eastAsia"/>
                <w:b/>
                <w:bCs/>
                <w:sz w:val="24"/>
              </w:rPr>
              <w:t>1</w:t>
            </w:r>
          </w:p>
        </w:tc>
        <w:tc>
          <w:tcPr>
            <w:tcW w:w="844" w:type="pct"/>
            <w:vAlign w:val="center"/>
          </w:tcPr>
          <w:p w:rsidR="005E2AAA" w:rsidRPr="00792202" w:rsidRDefault="005E2AAA" w:rsidP="00EF2B9B">
            <w:pPr>
              <w:pStyle w:val="a8"/>
              <w:spacing w:line="360" w:lineRule="auto"/>
              <w:rPr>
                <w:rFonts w:ascii="宋体" w:hAnsi="宋体" w:cs="宋体"/>
                <w:sz w:val="24"/>
              </w:rPr>
            </w:pPr>
            <w:r w:rsidRPr="00792202">
              <w:rPr>
                <w:rFonts w:ascii="宋体" w:hAnsi="宋体" w:cs="宋体" w:hint="eastAsia"/>
                <w:sz w:val="24"/>
              </w:rPr>
              <w:t>顶檐（顶盖）</w:t>
            </w:r>
          </w:p>
        </w:tc>
        <w:tc>
          <w:tcPr>
            <w:tcW w:w="705"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铝合金型材</w:t>
            </w:r>
          </w:p>
        </w:tc>
        <w:tc>
          <w:tcPr>
            <w:tcW w:w="1150"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型材壁厚≥</w:t>
            </w:r>
            <w:r w:rsidRPr="00792202">
              <w:rPr>
                <w:rFonts w:ascii="宋体" w:hAnsi="宋体" w:cs="宋体"/>
                <w:bCs/>
                <w:sz w:val="24"/>
              </w:rPr>
              <w:t>1.0</w:t>
            </w:r>
            <w:r w:rsidRPr="00792202">
              <w:rPr>
                <w:rFonts w:ascii="宋体" w:hAnsi="宋体" w:cs="宋体" w:hint="eastAsia"/>
                <w:bCs/>
                <w:sz w:val="24"/>
              </w:rPr>
              <w:t>，规格尺寸由投标人自行考虑</w:t>
            </w:r>
          </w:p>
        </w:tc>
        <w:tc>
          <w:tcPr>
            <w:tcW w:w="1946"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要求以美观为主，与现场装饰无缝衔接。</w:t>
            </w:r>
          </w:p>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sz w:val="24"/>
              </w:rPr>
              <w:t>耐腐蚀抗氧化，铝合金挤压一</w:t>
            </w:r>
            <w:r w:rsidRPr="00792202">
              <w:rPr>
                <w:rFonts w:ascii="宋体" w:hAnsi="宋体" w:cs="宋体" w:hint="eastAsia"/>
                <w:sz w:val="24"/>
              </w:rPr>
              <w:lastRenderedPageBreak/>
              <w:t>次成型，不允许焊接折弯胶粘拼接等；型材须有铝合金专用对接槽，并配90°配件。</w:t>
            </w:r>
          </w:p>
        </w:tc>
      </w:tr>
      <w:tr w:rsidR="00792202" w:rsidRPr="00792202" w:rsidTr="00EF2B9B">
        <w:trPr>
          <w:trHeight w:val="170"/>
        </w:trPr>
        <w:tc>
          <w:tcPr>
            <w:tcW w:w="355" w:type="pct"/>
            <w:vAlign w:val="center"/>
          </w:tcPr>
          <w:p w:rsidR="005E2AAA" w:rsidRPr="00792202" w:rsidRDefault="005E2AAA" w:rsidP="00EF2B9B">
            <w:pPr>
              <w:pStyle w:val="a8"/>
              <w:spacing w:line="360" w:lineRule="auto"/>
              <w:jc w:val="center"/>
              <w:rPr>
                <w:rFonts w:ascii="宋体" w:hAnsi="宋体" w:cs="宋体"/>
                <w:b/>
                <w:bCs/>
                <w:sz w:val="24"/>
              </w:rPr>
            </w:pPr>
            <w:r w:rsidRPr="00792202">
              <w:rPr>
                <w:rFonts w:ascii="宋体" w:hAnsi="宋体" w:cs="宋体" w:hint="eastAsia"/>
                <w:b/>
                <w:bCs/>
                <w:sz w:val="24"/>
              </w:rPr>
              <w:lastRenderedPageBreak/>
              <w:t>2</w:t>
            </w:r>
          </w:p>
        </w:tc>
        <w:tc>
          <w:tcPr>
            <w:tcW w:w="844" w:type="pct"/>
            <w:vAlign w:val="center"/>
          </w:tcPr>
          <w:p w:rsidR="005E2AAA" w:rsidRPr="00792202" w:rsidRDefault="005E2AAA" w:rsidP="00EF2B9B">
            <w:pPr>
              <w:pStyle w:val="a8"/>
              <w:spacing w:line="360" w:lineRule="auto"/>
              <w:rPr>
                <w:rFonts w:ascii="宋体" w:hAnsi="宋体" w:cs="宋体"/>
                <w:sz w:val="24"/>
              </w:rPr>
            </w:pPr>
            <w:r w:rsidRPr="00792202">
              <w:rPr>
                <w:rFonts w:ascii="宋体" w:hAnsi="宋体" w:cs="宋体" w:hint="eastAsia"/>
                <w:sz w:val="24"/>
              </w:rPr>
              <w:t>防划伤顶檐（顶盖）连接角</w:t>
            </w:r>
          </w:p>
        </w:tc>
        <w:tc>
          <w:tcPr>
            <w:tcW w:w="705"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镁合金、锌合金、铝合金等合金金属</w:t>
            </w:r>
          </w:p>
        </w:tc>
        <w:tc>
          <w:tcPr>
            <w:tcW w:w="1150"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同</w:t>
            </w:r>
            <w:r w:rsidRPr="00792202">
              <w:rPr>
                <w:rFonts w:ascii="宋体" w:hAnsi="宋体" w:cs="宋体" w:hint="eastAsia"/>
                <w:sz w:val="24"/>
              </w:rPr>
              <w:t>顶檐铝型材配套</w:t>
            </w:r>
          </w:p>
        </w:tc>
        <w:tc>
          <w:tcPr>
            <w:tcW w:w="1946" w:type="pct"/>
            <w:vAlign w:val="center"/>
          </w:tcPr>
          <w:p w:rsidR="005E2AAA" w:rsidRPr="00792202" w:rsidRDefault="005E2AAA" w:rsidP="00EF2B9B">
            <w:pPr>
              <w:pStyle w:val="a8"/>
              <w:spacing w:line="360" w:lineRule="auto"/>
              <w:rPr>
                <w:rFonts w:ascii="宋体" w:hAnsi="宋体" w:cs="宋体"/>
                <w:sz w:val="24"/>
              </w:rPr>
            </w:pPr>
            <w:r w:rsidRPr="00792202">
              <w:rPr>
                <w:rFonts w:ascii="宋体" w:hAnsi="宋体" w:cs="宋体" w:hint="eastAsia"/>
                <w:sz w:val="24"/>
              </w:rPr>
              <w:t>要求外观圆润，应避免铝型材切角后出现锐角及毛刺；</w:t>
            </w:r>
          </w:p>
          <w:p w:rsidR="005E2AAA" w:rsidRPr="00792202" w:rsidRDefault="005E2AAA" w:rsidP="00EF2B9B">
            <w:pPr>
              <w:pStyle w:val="a8"/>
              <w:spacing w:line="360" w:lineRule="auto"/>
              <w:rPr>
                <w:rFonts w:ascii="宋体" w:hAnsi="宋体" w:cs="宋体"/>
                <w:sz w:val="24"/>
              </w:rPr>
            </w:pPr>
            <w:r w:rsidRPr="00792202">
              <w:rPr>
                <w:rFonts w:ascii="宋体" w:hAnsi="宋体" w:cs="宋体" w:hint="eastAsia"/>
                <w:sz w:val="24"/>
              </w:rPr>
              <w:t>防火耐腐蚀，</w:t>
            </w:r>
            <w:r w:rsidRPr="00792202">
              <w:rPr>
                <w:rFonts w:ascii="宋体" w:hAnsi="宋体" w:cs="宋体" w:hint="eastAsia"/>
                <w:bCs/>
                <w:kern w:val="0"/>
                <w:sz w:val="24"/>
              </w:rPr>
              <w:t>压铸一体成型，不接受ABS材质喷涂高档金属漆处理。</w:t>
            </w:r>
          </w:p>
        </w:tc>
      </w:tr>
      <w:tr w:rsidR="00792202" w:rsidRPr="00792202" w:rsidTr="00EF2B9B">
        <w:trPr>
          <w:trHeight w:val="170"/>
        </w:trPr>
        <w:tc>
          <w:tcPr>
            <w:tcW w:w="355" w:type="pct"/>
            <w:vAlign w:val="center"/>
          </w:tcPr>
          <w:p w:rsidR="005E2AAA" w:rsidRPr="00792202" w:rsidRDefault="005E2AAA" w:rsidP="00EF2B9B">
            <w:pPr>
              <w:jc w:val="center"/>
              <w:rPr>
                <w:rFonts w:ascii="宋体" w:hAnsi="宋体" w:cs="宋体"/>
                <w:bCs/>
                <w:sz w:val="24"/>
              </w:rPr>
            </w:pPr>
            <w:r w:rsidRPr="00792202">
              <w:rPr>
                <w:rFonts w:ascii="宋体" w:hAnsi="宋体" w:cs="宋体" w:hint="eastAsia"/>
                <w:b/>
                <w:bCs/>
                <w:sz w:val="24"/>
              </w:rPr>
              <w:t>3</w:t>
            </w:r>
          </w:p>
        </w:tc>
        <w:tc>
          <w:tcPr>
            <w:tcW w:w="844" w:type="pct"/>
            <w:vAlign w:val="center"/>
          </w:tcPr>
          <w:p w:rsidR="005E2AAA" w:rsidRPr="00792202" w:rsidRDefault="005E2AAA" w:rsidP="00EF2B9B">
            <w:pPr>
              <w:widowControl/>
              <w:spacing w:line="360" w:lineRule="auto"/>
              <w:rPr>
                <w:rFonts w:ascii="宋体" w:hAnsi="宋体" w:cs="宋体"/>
                <w:bCs/>
                <w:sz w:val="24"/>
              </w:rPr>
            </w:pPr>
            <w:r w:rsidRPr="00792202">
              <w:rPr>
                <w:rFonts w:ascii="宋体" w:hAnsi="宋体" w:cs="宋体" w:hint="eastAsia"/>
                <w:bCs/>
                <w:sz w:val="24"/>
              </w:rPr>
              <w:t>承重基座（底座）</w:t>
            </w:r>
          </w:p>
        </w:tc>
        <w:tc>
          <w:tcPr>
            <w:tcW w:w="705" w:type="pct"/>
            <w:vAlign w:val="center"/>
          </w:tcPr>
          <w:p w:rsidR="005E2AAA" w:rsidRPr="00792202" w:rsidRDefault="005E2AAA" w:rsidP="00EF2B9B">
            <w:pPr>
              <w:widowControl/>
              <w:spacing w:line="360" w:lineRule="auto"/>
              <w:rPr>
                <w:rFonts w:ascii="宋体" w:hAnsi="宋体" w:cs="宋体"/>
                <w:bCs/>
                <w:sz w:val="24"/>
              </w:rPr>
            </w:pPr>
            <w:r w:rsidRPr="00792202">
              <w:rPr>
                <w:rFonts w:ascii="宋体" w:hAnsi="宋体" w:cs="宋体" w:hint="eastAsia"/>
                <w:bCs/>
                <w:sz w:val="24"/>
              </w:rPr>
              <w:t>铝合金型材</w:t>
            </w:r>
          </w:p>
        </w:tc>
        <w:tc>
          <w:tcPr>
            <w:tcW w:w="1150" w:type="pct"/>
            <w:vAlign w:val="center"/>
          </w:tcPr>
          <w:p w:rsidR="005E2AAA" w:rsidRPr="00792202" w:rsidRDefault="005E2AAA" w:rsidP="00EF2B9B">
            <w:pPr>
              <w:widowControl/>
              <w:spacing w:line="360" w:lineRule="auto"/>
              <w:rPr>
                <w:rFonts w:ascii="宋体" w:hAnsi="宋体" w:cs="宋体"/>
                <w:bCs/>
                <w:sz w:val="24"/>
              </w:rPr>
            </w:pPr>
            <w:r w:rsidRPr="00792202">
              <w:rPr>
                <w:rFonts w:ascii="宋体" w:hAnsi="宋体" w:cs="宋体" w:hint="eastAsia"/>
                <w:bCs/>
                <w:sz w:val="24"/>
              </w:rPr>
              <w:t>外形高≥1</w:t>
            </w:r>
            <w:r w:rsidRPr="00792202">
              <w:rPr>
                <w:rFonts w:ascii="宋体" w:hAnsi="宋体" w:cs="宋体"/>
                <w:bCs/>
                <w:sz w:val="24"/>
              </w:rPr>
              <w:t>2</w:t>
            </w:r>
            <w:r w:rsidRPr="00792202">
              <w:rPr>
                <w:rFonts w:ascii="宋体" w:hAnsi="宋体" w:cs="宋体" w:hint="eastAsia"/>
                <w:bCs/>
                <w:sz w:val="24"/>
              </w:rPr>
              <w:t>0×宽≥</w:t>
            </w:r>
            <w:r w:rsidRPr="00792202">
              <w:rPr>
                <w:rFonts w:ascii="宋体" w:hAnsi="宋体" w:cs="宋体"/>
                <w:bCs/>
                <w:sz w:val="24"/>
              </w:rPr>
              <w:t>4</w:t>
            </w:r>
            <w:r w:rsidRPr="00792202">
              <w:rPr>
                <w:rFonts w:ascii="宋体" w:hAnsi="宋体" w:cs="宋体" w:hint="eastAsia"/>
                <w:bCs/>
                <w:sz w:val="24"/>
              </w:rPr>
              <w:t>0，单面壁厚≥</w:t>
            </w:r>
            <w:r w:rsidRPr="00792202">
              <w:rPr>
                <w:rFonts w:ascii="宋体" w:hAnsi="宋体" w:cs="宋体"/>
                <w:bCs/>
                <w:sz w:val="24"/>
              </w:rPr>
              <w:t>2</w:t>
            </w:r>
            <w:r w:rsidRPr="00792202">
              <w:rPr>
                <w:rFonts w:ascii="宋体" w:hAnsi="宋体" w:cs="宋体" w:hint="eastAsia"/>
                <w:bCs/>
                <w:sz w:val="24"/>
              </w:rPr>
              <w:t>.0</w:t>
            </w:r>
          </w:p>
        </w:tc>
        <w:tc>
          <w:tcPr>
            <w:tcW w:w="1946"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要求以美观为主，与现场装饰无缝衔接。</w:t>
            </w:r>
          </w:p>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sz w:val="24"/>
              </w:rPr>
              <w:t>耐腐蚀抗氧化，铝合金挤压一次成型，不允许焊接折弯胶粘拼接等；型材须有铝合金专用对接槽，并配90°配件。</w:t>
            </w:r>
          </w:p>
        </w:tc>
      </w:tr>
      <w:tr w:rsidR="00792202" w:rsidRPr="00792202" w:rsidTr="00EF2B9B">
        <w:trPr>
          <w:trHeight w:val="170"/>
        </w:trPr>
        <w:tc>
          <w:tcPr>
            <w:tcW w:w="355" w:type="pct"/>
            <w:vAlign w:val="center"/>
          </w:tcPr>
          <w:p w:rsidR="005E2AAA" w:rsidRPr="00792202" w:rsidRDefault="005E2AAA" w:rsidP="00EF2B9B">
            <w:pPr>
              <w:spacing w:line="360" w:lineRule="auto"/>
              <w:jc w:val="center"/>
              <w:rPr>
                <w:rFonts w:ascii="宋体" w:hAnsi="宋体" w:cs="宋体"/>
                <w:b/>
                <w:bCs/>
                <w:sz w:val="24"/>
              </w:rPr>
            </w:pPr>
            <w:r w:rsidRPr="00792202">
              <w:rPr>
                <w:rFonts w:ascii="宋体" w:hAnsi="宋体" w:cs="宋体" w:hint="eastAsia"/>
                <w:b/>
                <w:bCs/>
                <w:sz w:val="24"/>
              </w:rPr>
              <w:t>4</w:t>
            </w:r>
          </w:p>
        </w:tc>
        <w:tc>
          <w:tcPr>
            <w:tcW w:w="844" w:type="pct"/>
            <w:vAlign w:val="center"/>
          </w:tcPr>
          <w:p w:rsidR="005E2AAA" w:rsidRPr="00792202" w:rsidRDefault="005E2AAA" w:rsidP="00EF2B9B">
            <w:pPr>
              <w:pStyle w:val="a8"/>
              <w:spacing w:line="360" w:lineRule="auto"/>
              <w:rPr>
                <w:rFonts w:ascii="宋体" w:hAnsi="宋体" w:cs="宋体"/>
                <w:sz w:val="24"/>
              </w:rPr>
            </w:pPr>
            <w:r w:rsidRPr="00792202">
              <w:rPr>
                <w:rFonts w:ascii="宋体" w:hAnsi="宋体" w:cs="宋体" w:hint="eastAsia"/>
                <w:sz w:val="24"/>
              </w:rPr>
              <w:t>防划伤基座（底座）连接角</w:t>
            </w:r>
          </w:p>
        </w:tc>
        <w:tc>
          <w:tcPr>
            <w:tcW w:w="705"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镁合金、锌合金、铝合金等合金金属</w:t>
            </w:r>
          </w:p>
        </w:tc>
        <w:tc>
          <w:tcPr>
            <w:tcW w:w="1150"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同承重基座（底座）</w:t>
            </w:r>
            <w:r w:rsidRPr="00792202">
              <w:rPr>
                <w:rFonts w:ascii="宋体" w:hAnsi="宋体" w:cs="宋体" w:hint="eastAsia"/>
                <w:sz w:val="24"/>
              </w:rPr>
              <w:t>铝型材配套</w:t>
            </w:r>
          </w:p>
        </w:tc>
        <w:tc>
          <w:tcPr>
            <w:tcW w:w="1946" w:type="pct"/>
            <w:vAlign w:val="center"/>
          </w:tcPr>
          <w:p w:rsidR="005E2AAA" w:rsidRPr="00792202" w:rsidRDefault="005E2AAA" w:rsidP="00EF2B9B">
            <w:pPr>
              <w:pStyle w:val="a8"/>
              <w:spacing w:line="360" w:lineRule="auto"/>
              <w:rPr>
                <w:rFonts w:ascii="宋体" w:hAnsi="宋体" w:cs="宋体"/>
                <w:sz w:val="24"/>
              </w:rPr>
            </w:pPr>
            <w:r w:rsidRPr="00792202">
              <w:rPr>
                <w:rFonts w:ascii="宋体" w:hAnsi="宋体" w:cs="宋体" w:hint="eastAsia"/>
                <w:sz w:val="24"/>
              </w:rPr>
              <w:t>要求外观圆润，应避免铝型材切角后出现锐角及毛刺；</w:t>
            </w:r>
          </w:p>
          <w:p w:rsidR="005E2AAA" w:rsidRPr="00792202" w:rsidRDefault="005E2AAA" w:rsidP="00EF2B9B">
            <w:pPr>
              <w:pStyle w:val="a8"/>
              <w:spacing w:line="360" w:lineRule="auto"/>
              <w:rPr>
                <w:rFonts w:ascii="宋体" w:hAnsi="宋体" w:cs="宋体"/>
                <w:sz w:val="24"/>
              </w:rPr>
            </w:pPr>
            <w:r w:rsidRPr="00792202">
              <w:rPr>
                <w:rFonts w:ascii="宋体" w:hAnsi="宋体" w:cs="宋体" w:hint="eastAsia"/>
                <w:sz w:val="24"/>
              </w:rPr>
              <w:t>防火耐腐蚀，压铸一体成型，不接受ABS材质喷涂高档金属漆处理。</w:t>
            </w:r>
          </w:p>
        </w:tc>
      </w:tr>
      <w:tr w:rsidR="00792202" w:rsidRPr="00792202" w:rsidTr="00EF2B9B">
        <w:trPr>
          <w:trHeight w:val="2354"/>
        </w:trPr>
        <w:tc>
          <w:tcPr>
            <w:tcW w:w="355" w:type="pct"/>
            <w:vAlign w:val="center"/>
          </w:tcPr>
          <w:p w:rsidR="005E2AAA" w:rsidRPr="00792202" w:rsidRDefault="005E2AAA" w:rsidP="00EF2B9B">
            <w:pPr>
              <w:spacing w:line="360" w:lineRule="auto"/>
              <w:jc w:val="center"/>
              <w:rPr>
                <w:rFonts w:ascii="宋体" w:hAnsi="宋体" w:cs="宋体"/>
                <w:b/>
                <w:bCs/>
                <w:sz w:val="24"/>
              </w:rPr>
            </w:pPr>
            <w:r w:rsidRPr="00792202">
              <w:rPr>
                <w:rFonts w:ascii="宋体" w:hAnsi="宋体" w:cs="宋体" w:hint="eastAsia"/>
                <w:b/>
                <w:bCs/>
                <w:sz w:val="24"/>
              </w:rPr>
              <w:t>5</w:t>
            </w:r>
          </w:p>
        </w:tc>
        <w:tc>
          <w:tcPr>
            <w:tcW w:w="844"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箱体承重板（层板）及隔板（竖版、背板）</w:t>
            </w:r>
          </w:p>
        </w:tc>
        <w:tc>
          <w:tcPr>
            <w:tcW w:w="705"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镀锌板</w:t>
            </w:r>
          </w:p>
        </w:tc>
        <w:tc>
          <w:tcPr>
            <w:tcW w:w="1150"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单面壁厚≥</w:t>
            </w:r>
            <w:r w:rsidRPr="00792202">
              <w:rPr>
                <w:rFonts w:ascii="宋体" w:hAnsi="宋体" w:cs="宋体"/>
                <w:bCs/>
                <w:sz w:val="24"/>
              </w:rPr>
              <w:t>0.6</w:t>
            </w:r>
            <w:r w:rsidRPr="00792202">
              <w:rPr>
                <w:rFonts w:ascii="宋体" w:hAnsi="宋体" w:cs="宋体" w:hint="eastAsia"/>
                <w:bCs/>
                <w:sz w:val="24"/>
              </w:rPr>
              <w:t>，层板内部有加强筋处理，格位承重≥1</w:t>
            </w:r>
            <w:r w:rsidRPr="00792202">
              <w:rPr>
                <w:rFonts w:ascii="宋体" w:hAnsi="宋体" w:cs="宋体"/>
                <w:bCs/>
                <w:sz w:val="24"/>
              </w:rPr>
              <w:t>50</w:t>
            </w:r>
            <w:r w:rsidRPr="00792202">
              <w:rPr>
                <w:rFonts w:ascii="宋体" w:hAnsi="宋体" w:cs="宋体" w:hint="eastAsia"/>
                <w:bCs/>
                <w:sz w:val="24"/>
              </w:rPr>
              <w:t>kg</w:t>
            </w:r>
          </w:p>
        </w:tc>
        <w:tc>
          <w:tcPr>
            <w:tcW w:w="1946"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整体组合式箱体结构，连接更牢固。主体竖向框架以及箱体左右板、背板，均为整块无拼接</w:t>
            </w:r>
          </w:p>
        </w:tc>
      </w:tr>
      <w:tr w:rsidR="00792202" w:rsidRPr="00792202" w:rsidTr="00EF2B9B">
        <w:trPr>
          <w:trHeight w:val="600"/>
        </w:trPr>
        <w:tc>
          <w:tcPr>
            <w:tcW w:w="355" w:type="pct"/>
            <w:vMerge w:val="restart"/>
            <w:vAlign w:val="center"/>
          </w:tcPr>
          <w:p w:rsidR="005E2AAA" w:rsidRPr="00792202" w:rsidRDefault="005E2AAA" w:rsidP="00EF2B9B">
            <w:pPr>
              <w:spacing w:line="360" w:lineRule="auto"/>
              <w:jc w:val="center"/>
              <w:rPr>
                <w:rFonts w:ascii="宋体" w:hAnsi="宋体" w:cs="宋体"/>
                <w:b/>
                <w:bCs/>
                <w:sz w:val="24"/>
              </w:rPr>
            </w:pPr>
            <w:r w:rsidRPr="00792202">
              <w:rPr>
                <w:rFonts w:ascii="宋体" w:hAnsi="宋体" w:cs="宋体"/>
                <w:b/>
                <w:bCs/>
                <w:sz w:val="24"/>
              </w:rPr>
              <w:t>6</w:t>
            </w:r>
          </w:p>
        </w:tc>
        <w:tc>
          <w:tcPr>
            <w:tcW w:w="844" w:type="pct"/>
            <w:vMerge w:val="restart"/>
            <w:vAlign w:val="center"/>
          </w:tcPr>
          <w:p w:rsidR="005E2AAA" w:rsidRPr="00792202" w:rsidRDefault="005E2AAA" w:rsidP="00EF2B9B">
            <w:pPr>
              <w:rPr>
                <w:rFonts w:ascii="宋体" w:hAnsi="宋体" w:cs="宋体"/>
                <w:sz w:val="24"/>
              </w:rPr>
            </w:pPr>
            <w:r w:rsidRPr="00792202">
              <w:rPr>
                <w:rFonts w:ascii="宋体" w:hAnsi="宋体" w:cs="宋体" w:hint="eastAsia"/>
                <w:sz w:val="24"/>
              </w:rPr>
              <w:t>门扇、门框</w:t>
            </w:r>
          </w:p>
          <w:p w:rsidR="005E2AAA" w:rsidRPr="00792202" w:rsidRDefault="005E2AAA" w:rsidP="00EF2B9B">
            <w:pPr>
              <w:rPr>
                <w:rFonts w:ascii="宋体" w:hAnsi="宋体" w:cs="宋体"/>
                <w:bCs/>
                <w:sz w:val="24"/>
              </w:rPr>
            </w:pPr>
            <w:r w:rsidRPr="00792202">
              <w:rPr>
                <w:rFonts w:ascii="宋体" w:hAnsi="宋体" w:cs="宋体" w:hint="eastAsia"/>
                <w:sz w:val="24"/>
              </w:rPr>
              <w:t>（单槽单板）</w:t>
            </w:r>
          </w:p>
        </w:tc>
        <w:tc>
          <w:tcPr>
            <w:tcW w:w="705" w:type="pct"/>
            <w:vMerge w:val="restart"/>
            <w:vAlign w:val="center"/>
          </w:tcPr>
          <w:p w:rsidR="005E2AAA" w:rsidRPr="00792202" w:rsidRDefault="005E2AAA" w:rsidP="00EF2B9B">
            <w:pPr>
              <w:pStyle w:val="a8"/>
              <w:rPr>
                <w:rFonts w:ascii="宋体" w:hAnsi="宋体" w:cs="宋体"/>
                <w:bCs/>
                <w:sz w:val="24"/>
              </w:rPr>
            </w:pPr>
            <w:r w:rsidRPr="00792202">
              <w:rPr>
                <w:rFonts w:ascii="宋体" w:hAnsi="宋体" w:cs="宋体" w:hint="eastAsia"/>
                <w:bCs/>
                <w:sz w:val="24"/>
              </w:rPr>
              <w:t>门框为铝合金型材；门板为铝塑板</w:t>
            </w:r>
          </w:p>
        </w:tc>
        <w:tc>
          <w:tcPr>
            <w:tcW w:w="1150" w:type="pct"/>
            <w:tcBorders>
              <w:bottom w:val="single" w:sz="4" w:space="0" w:color="auto"/>
            </w:tcBorders>
            <w:vAlign w:val="center"/>
          </w:tcPr>
          <w:p w:rsidR="005E2AAA" w:rsidRPr="00792202" w:rsidRDefault="005E2AAA" w:rsidP="00EF2B9B">
            <w:pPr>
              <w:rPr>
                <w:rFonts w:ascii="宋体" w:hAnsi="宋体" w:cs="宋体"/>
                <w:bCs/>
                <w:sz w:val="24"/>
              </w:rPr>
            </w:pPr>
            <w:r w:rsidRPr="00792202">
              <w:rPr>
                <w:rFonts w:ascii="宋体" w:hAnsi="宋体" w:cs="宋体" w:hint="eastAsia"/>
                <w:bCs/>
                <w:sz w:val="24"/>
              </w:rPr>
              <w:t>铝塑板：板厚≥3.0；上下铝片≥0.3mm，表面氟碳涂层</w:t>
            </w:r>
          </w:p>
        </w:tc>
        <w:tc>
          <w:tcPr>
            <w:tcW w:w="1946" w:type="pct"/>
            <w:vMerge w:val="restart"/>
            <w:vAlign w:val="center"/>
          </w:tcPr>
          <w:p w:rsidR="005E2AAA" w:rsidRPr="00792202" w:rsidRDefault="005E2AAA" w:rsidP="00EF2B9B">
            <w:pPr>
              <w:pStyle w:val="a8"/>
              <w:rPr>
                <w:rFonts w:ascii="宋体" w:hAnsi="宋体" w:cs="宋体"/>
                <w:bCs/>
                <w:sz w:val="24"/>
              </w:rPr>
            </w:pPr>
            <w:r w:rsidRPr="00792202">
              <w:rPr>
                <w:rFonts w:ascii="宋体" w:hAnsi="宋体" w:cs="宋体" w:hint="eastAsia"/>
                <w:bCs/>
                <w:sz w:val="24"/>
              </w:rPr>
              <w:t>子门上刻姓名，不加锁具，易开启；母门上粘贴瓷像（子门打开后可见），带锁具。</w:t>
            </w:r>
          </w:p>
        </w:tc>
      </w:tr>
      <w:tr w:rsidR="00792202" w:rsidRPr="00792202" w:rsidTr="00EF2B9B">
        <w:trPr>
          <w:trHeight w:val="630"/>
        </w:trPr>
        <w:tc>
          <w:tcPr>
            <w:tcW w:w="355" w:type="pct"/>
            <w:vMerge/>
            <w:vAlign w:val="center"/>
          </w:tcPr>
          <w:p w:rsidR="005E2AAA" w:rsidRPr="00792202" w:rsidRDefault="005E2AAA" w:rsidP="00EF2B9B">
            <w:pPr>
              <w:spacing w:line="360" w:lineRule="auto"/>
              <w:jc w:val="center"/>
              <w:rPr>
                <w:rFonts w:ascii="宋体" w:hAnsi="宋体" w:cs="宋体"/>
                <w:b/>
                <w:bCs/>
                <w:sz w:val="24"/>
              </w:rPr>
            </w:pPr>
          </w:p>
        </w:tc>
        <w:tc>
          <w:tcPr>
            <w:tcW w:w="844" w:type="pct"/>
            <w:vMerge/>
            <w:vAlign w:val="center"/>
          </w:tcPr>
          <w:p w:rsidR="005E2AAA" w:rsidRPr="00792202" w:rsidRDefault="005E2AAA" w:rsidP="00EF2B9B">
            <w:pPr>
              <w:rPr>
                <w:rFonts w:ascii="宋体" w:hAnsi="宋体" w:cs="宋体"/>
                <w:sz w:val="24"/>
              </w:rPr>
            </w:pPr>
          </w:p>
        </w:tc>
        <w:tc>
          <w:tcPr>
            <w:tcW w:w="705" w:type="pct"/>
            <w:vMerge/>
            <w:vAlign w:val="center"/>
          </w:tcPr>
          <w:p w:rsidR="005E2AAA" w:rsidRPr="00792202" w:rsidRDefault="005E2AAA" w:rsidP="00EF2B9B">
            <w:pPr>
              <w:pStyle w:val="a8"/>
              <w:rPr>
                <w:rFonts w:ascii="宋体" w:hAnsi="宋体" w:cs="宋体"/>
                <w:bCs/>
                <w:sz w:val="24"/>
              </w:rPr>
            </w:pPr>
          </w:p>
        </w:tc>
        <w:tc>
          <w:tcPr>
            <w:tcW w:w="1150" w:type="pct"/>
            <w:tcBorders>
              <w:top w:val="single" w:sz="4" w:space="0" w:color="auto"/>
            </w:tcBorders>
            <w:vAlign w:val="center"/>
          </w:tcPr>
          <w:p w:rsidR="005E2AAA" w:rsidRPr="00792202" w:rsidRDefault="005E2AAA" w:rsidP="00D41BC2">
            <w:pPr>
              <w:rPr>
                <w:rFonts w:ascii="宋体" w:hAnsi="宋体" w:cs="宋体"/>
                <w:bCs/>
                <w:sz w:val="24"/>
              </w:rPr>
            </w:pPr>
            <w:r w:rsidRPr="00792202">
              <w:rPr>
                <w:rFonts w:ascii="宋体" w:hAnsi="宋体" w:cs="宋体" w:hint="eastAsia"/>
                <w:bCs/>
                <w:sz w:val="24"/>
              </w:rPr>
              <w:t>铝型材，壁厚≥</w:t>
            </w:r>
            <w:r w:rsidR="00D41BC2" w:rsidRPr="00792202">
              <w:rPr>
                <w:rFonts w:ascii="宋体" w:hAnsi="宋体" w:cs="宋体" w:hint="eastAsia"/>
                <w:bCs/>
                <w:sz w:val="24"/>
              </w:rPr>
              <w:t>0.5</w:t>
            </w:r>
          </w:p>
        </w:tc>
        <w:tc>
          <w:tcPr>
            <w:tcW w:w="1946" w:type="pct"/>
            <w:vMerge/>
            <w:vAlign w:val="center"/>
          </w:tcPr>
          <w:p w:rsidR="005E2AAA" w:rsidRPr="00792202" w:rsidRDefault="005E2AAA" w:rsidP="00EF2B9B">
            <w:pPr>
              <w:pStyle w:val="a8"/>
              <w:rPr>
                <w:rFonts w:ascii="宋体" w:hAnsi="宋体" w:cs="宋体"/>
                <w:bCs/>
                <w:sz w:val="24"/>
              </w:rPr>
            </w:pPr>
          </w:p>
        </w:tc>
      </w:tr>
      <w:tr w:rsidR="00792202" w:rsidRPr="00792202" w:rsidTr="00EF2B9B">
        <w:trPr>
          <w:trHeight w:val="1868"/>
        </w:trPr>
        <w:tc>
          <w:tcPr>
            <w:tcW w:w="355" w:type="pct"/>
            <w:vAlign w:val="center"/>
          </w:tcPr>
          <w:p w:rsidR="005E2AAA" w:rsidRPr="00792202" w:rsidRDefault="005E2AAA" w:rsidP="00EF2B9B">
            <w:pPr>
              <w:spacing w:line="360" w:lineRule="auto"/>
              <w:jc w:val="center"/>
              <w:rPr>
                <w:rFonts w:ascii="宋体" w:hAnsi="宋体" w:cs="宋体"/>
                <w:b/>
                <w:bCs/>
                <w:sz w:val="24"/>
              </w:rPr>
            </w:pPr>
            <w:r w:rsidRPr="00792202">
              <w:rPr>
                <w:rFonts w:ascii="宋体" w:hAnsi="宋体" w:cs="宋体" w:hint="eastAsia"/>
                <w:b/>
                <w:bCs/>
                <w:sz w:val="24"/>
              </w:rPr>
              <w:lastRenderedPageBreak/>
              <w:t>7</w:t>
            </w:r>
          </w:p>
        </w:tc>
        <w:tc>
          <w:tcPr>
            <w:tcW w:w="844"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编号插及编号牌</w:t>
            </w:r>
          </w:p>
        </w:tc>
        <w:tc>
          <w:tcPr>
            <w:tcW w:w="705"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ABS</w:t>
            </w:r>
          </w:p>
        </w:tc>
        <w:tc>
          <w:tcPr>
            <w:tcW w:w="1150"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配套编号牌，编号为金面红字</w:t>
            </w:r>
          </w:p>
        </w:tc>
        <w:tc>
          <w:tcPr>
            <w:tcW w:w="1946"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不采用打印号码牌，防止号码剥落，编号牌能移动遮住锁孔，并且在移动过程中编号牌不会脱离编号插</w:t>
            </w:r>
          </w:p>
        </w:tc>
      </w:tr>
      <w:tr w:rsidR="00792202" w:rsidRPr="00792202" w:rsidTr="00EF2B9B">
        <w:trPr>
          <w:trHeight w:val="170"/>
        </w:trPr>
        <w:tc>
          <w:tcPr>
            <w:tcW w:w="355" w:type="pct"/>
            <w:vAlign w:val="center"/>
          </w:tcPr>
          <w:p w:rsidR="005E2AAA" w:rsidRPr="00792202" w:rsidRDefault="005E2AAA" w:rsidP="00EF2B9B">
            <w:pPr>
              <w:spacing w:line="360" w:lineRule="auto"/>
              <w:jc w:val="center"/>
              <w:rPr>
                <w:rFonts w:ascii="宋体" w:hAnsi="宋体" w:cs="宋体"/>
                <w:b/>
                <w:bCs/>
                <w:sz w:val="24"/>
              </w:rPr>
            </w:pPr>
            <w:r w:rsidRPr="00792202">
              <w:rPr>
                <w:rFonts w:ascii="宋体" w:hAnsi="宋体" w:cs="宋体"/>
                <w:b/>
                <w:bCs/>
                <w:sz w:val="24"/>
              </w:rPr>
              <w:t>8</w:t>
            </w:r>
          </w:p>
        </w:tc>
        <w:tc>
          <w:tcPr>
            <w:tcW w:w="844"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母门锁</w:t>
            </w:r>
          </w:p>
        </w:tc>
        <w:tc>
          <w:tcPr>
            <w:tcW w:w="705"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金属材质</w:t>
            </w:r>
          </w:p>
        </w:tc>
        <w:tc>
          <w:tcPr>
            <w:tcW w:w="1150"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耐腐蚀耐氧化</w:t>
            </w:r>
          </w:p>
        </w:tc>
        <w:tc>
          <w:tcPr>
            <w:tcW w:w="1946"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一门一锁，管理员配通用开锁</w:t>
            </w:r>
          </w:p>
        </w:tc>
      </w:tr>
      <w:tr w:rsidR="00792202" w:rsidRPr="00792202" w:rsidTr="00EF2B9B">
        <w:trPr>
          <w:trHeight w:val="170"/>
        </w:trPr>
        <w:tc>
          <w:tcPr>
            <w:tcW w:w="355" w:type="pct"/>
            <w:vAlign w:val="center"/>
          </w:tcPr>
          <w:p w:rsidR="005E2AAA" w:rsidRPr="00792202" w:rsidRDefault="005E2AAA" w:rsidP="00EF2B9B">
            <w:pPr>
              <w:spacing w:line="360" w:lineRule="auto"/>
              <w:jc w:val="center"/>
              <w:rPr>
                <w:rFonts w:ascii="宋体" w:hAnsi="宋体" w:cs="宋体"/>
                <w:b/>
                <w:bCs/>
                <w:sz w:val="24"/>
              </w:rPr>
            </w:pPr>
            <w:r w:rsidRPr="00792202">
              <w:rPr>
                <w:rFonts w:ascii="宋体" w:hAnsi="宋体" w:cs="宋体"/>
                <w:b/>
                <w:bCs/>
                <w:sz w:val="24"/>
              </w:rPr>
              <w:t>9</w:t>
            </w:r>
          </w:p>
        </w:tc>
        <w:tc>
          <w:tcPr>
            <w:tcW w:w="844" w:type="pct"/>
            <w:vAlign w:val="center"/>
          </w:tcPr>
          <w:p w:rsidR="005E2AAA" w:rsidRPr="00792202" w:rsidRDefault="005E2AAA" w:rsidP="00EF2B9B">
            <w:pPr>
              <w:pStyle w:val="a8"/>
              <w:rPr>
                <w:rFonts w:ascii="宋体" w:hAnsi="宋体" w:cs="宋体"/>
                <w:bCs/>
                <w:sz w:val="24"/>
              </w:rPr>
            </w:pPr>
            <w:r w:rsidRPr="00792202">
              <w:rPr>
                <w:rFonts w:ascii="宋体" w:hAnsi="宋体" w:cs="宋体" w:hint="eastAsia"/>
                <w:bCs/>
                <w:sz w:val="24"/>
              </w:rPr>
              <w:t>合页</w:t>
            </w:r>
            <w:r w:rsidR="00471B0E" w:rsidRPr="00792202">
              <w:rPr>
                <w:rFonts w:ascii="宋体" w:hAnsi="宋体" w:cs="宋体" w:hint="eastAsia"/>
                <w:bCs/>
                <w:sz w:val="24"/>
              </w:rPr>
              <w:t>或</w:t>
            </w:r>
            <w:r w:rsidR="00FE11CC" w:rsidRPr="00792202">
              <w:rPr>
                <w:rFonts w:ascii="宋体" w:hAnsi="宋体" w:cs="宋体" w:hint="eastAsia"/>
                <w:bCs/>
                <w:sz w:val="24"/>
              </w:rPr>
              <w:t>转轴</w:t>
            </w:r>
          </w:p>
        </w:tc>
        <w:tc>
          <w:tcPr>
            <w:tcW w:w="705" w:type="pct"/>
            <w:vAlign w:val="center"/>
          </w:tcPr>
          <w:p w:rsidR="005E2AAA" w:rsidRPr="00792202" w:rsidRDefault="005E2AAA" w:rsidP="00EF2B9B">
            <w:pPr>
              <w:pStyle w:val="a8"/>
              <w:rPr>
                <w:rFonts w:ascii="宋体" w:hAnsi="宋体" w:cs="宋体"/>
                <w:bCs/>
                <w:sz w:val="24"/>
              </w:rPr>
            </w:pPr>
            <w:r w:rsidRPr="00792202">
              <w:rPr>
                <w:rFonts w:ascii="宋体" w:hAnsi="宋体" w:cs="宋体" w:hint="eastAsia"/>
                <w:sz w:val="24"/>
              </w:rPr>
              <w:t>不锈钢</w:t>
            </w:r>
            <w:r w:rsidR="00471B0E" w:rsidRPr="00792202">
              <w:rPr>
                <w:rFonts w:ascii="宋体" w:hAnsi="宋体" w:cs="宋体" w:hint="eastAsia"/>
                <w:sz w:val="24"/>
              </w:rPr>
              <w:t>或</w:t>
            </w:r>
            <w:r w:rsidR="00FE11CC" w:rsidRPr="00792202">
              <w:rPr>
                <w:rFonts w:ascii="宋体" w:hAnsi="宋体" w:cs="宋体" w:hint="eastAsia"/>
                <w:sz w:val="24"/>
              </w:rPr>
              <w:t>镁合金</w:t>
            </w:r>
            <w:r w:rsidR="00471B0E" w:rsidRPr="00792202">
              <w:rPr>
                <w:rFonts w:ascii="宋体" w:hAnsi="宋体" w:cs="宋体" w:hint="eastAsia"/>
                <w:sz w:val="24"/>
              </w:rPr>
              <w:t>等合金金属</w:t>
            </w:r>
          </w:p>
        </w:tc>
        <w:tc>
          <w:tcPr>
            <w:tcW w:w="1150" w:type="pct"/>
            <w:vAlign w:val="center"/>
          </w:tcPr>
          <w:p w:rsidR="005E2AAA" w:rsidRPr="00792202" w:rsidRDefault="005E2AAA" w:rsidP="00EF2B9B">
            <w:pPr>
              <w:pStyle w:val="a8"/>
              <w:rPr>
                <w:rFonts w:ascii="宋体" w:hAnsi="宋体" w:cs="宋体"/>
                <w:bCs/>
                <w:sz w:val="24"/>
              </w:rPr>
            </w:pPr>
            <w:r w:rsidRPr="00792202">
              <w:rPr>
                <w:rFonts w:ascii="宋体" w:hAnsi="宋体" w:cs="宋体" w:hint="eastAsia"/>
                <w:sz w:val="24"/>
              </w:rPr>
              <w:t>/</w:t>
            </w:r>
          </w:p>
        </w:tc>
        <w:tc>
          <w:tcPr>
            <w:tcW w:w="1946" w:type="pct"/>
            <w:vAlign w:val="center"/>
          </w:tcPr>
          <w:p w:rsidR="005E2AAA" w:rsidRPr="00792202" w:rsidRDefault="005E2AAA" w:rsidP="00EF2B9B">
            <w:pPr>
              <w:pStyle w:val="a8"/>
              <w:rPr>
                <w:rFonts w:ascii="宋体" w:hAnsi="宋体" w:cs="宋体"/>
                <w:bCs/>
                <w:sz w:val="24"/>
              </w:rPr>
            </w:pPr>
            <w:r w:rsidRPr="00792202">
              <w:rPr>
                <w:rFonts w:ascii="宋体" w:hAnsi="宋体" w:cs="宋体" w:hint="eastAsia"/>
                <w:bCs/>
                <w:sz w:val="24"/>
              </w:rPr>
              <w:t>安装方便，美观耐用</w:t>
            </w:r>
          </w:p>
        </w:tc>
      </w:tr>
      <w:tr w:rsidR="00792202" w:rsidRPr="00792202" w:rsidTr="00EF2B9B">
        <w:trPr>
          <w:trHeight w:val="170"/>
        </w:trPr>
        <w:tc>
          <w:tcPr>
            <w:tcW w:w="355" w:type="pct"/>
            <w:vAlign w:val="center"/>
          </w:tcPr>
          <w:p w:rsidR="005E2AAA" w:rsidRPr="00792202" w:rsidRDefault="005E2AAA" w:rsidP="00EF2B9B">
            <w:pPr>
              <w:spacing w:line="360" w:lineRule="auto"/>
              <w:jc w:val="center"/>
              <w:rPr>
                <w:rFonts w:ascii="宋体" w:hAnsi="宋体" w:cs="宋体"/>
                <w:b/>
                <w:bCs/>
                <w:sz w:val="24"/>
              </w:rPr>
            </w:pPr>
            <w:r w:rsidRPr="00792202">
              <w:rPr>
                <w:rFonts w:ascii="宋体" w:hAnsi="宋体" w:cs="宋体" w:hint="eastAsia"/>
                <w:b/>
                <w:bCs/>
                <w:sz w:val="24"/>
              </w:rPr>
              <w:t>1</w:t>
            </w:r>
            <w:r w:rsidRPr="00792202">
              <w:rPr>
                <w:rFonts w:ascii="宋体" w:hAnsi="宋体" w:cs="宋体"/>
                <w:b/>
                <w:bCs/>
                <w:sz w:val="24"/>
              </w:rPr>
              <w:t>0</w:t>
            </w:r>
          </w:p>
        </w:tc>
        <w:tc>
          <w:tcPr>
            <w:tcW w:w="844"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开门方式</w:t>
            </w:r>
          </w:p>
        </w:tc>
        <w:tc>
          <w:tcPr>
            <w:tcW w:w="3801" w:type="pct"/>
            <w:gridSpan w:val="3"/>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左右开门</w:t>
            </w:r>
          </w:p>
        </w:tc>
      </w:tr>
      <w:tr w:rsidR="00792202" w:rsidRPr="00792202" w:rsidTr="00EF2B9B">
        <w:trPr>
          <w:trHeight w:val="170"/>
        </w:trPr>
        <w:tc>
          <w:tcPr>
            <w:tcW w:w="355" w:type="pct"/>
            <w:vAlign w:val="center"/>
          </w:tcPr>
          <w:p w:rsidR="005E2AAA" w:rsidRPr="00792202" w:rsidRDefault="005E2AAA" w:rsidP="00EF2B9B">
            <w:pPr>
              <w:spacing w:line="360" w:lineRule="auto"/>
              <w:jc w:val="center"/>
              <w:rPr>
                <w:rFonts w:ascii="宋体" w:hAnsi="宋体" w:cs="宋体"/>
                <w:b/>
                <w:bCs/>
                <w:sz w:val="24"/>
              </w:rPr>
            </w:pPr>
            <w:r w:rsidRPr="00792202">
              <w:rPr>
                <w:rFonts w:ascii="宋体" w:hAnsi="宋体" w:cs="宋体" w:hint="eastAsia"/>
                <w:b/>
                <w:bCs/>
                <w:sz w:val="24"/>
              </w:rPr>
              <w:t>1</w:t>
            </w:r>
            <w:r w:rsidRPr="00792202">
              <w:rPr>
                <w:rFonts w:ascii="宋体" w:hAnsi="宋体" w:cs="宋体"/>
                <w:b/>
                <w:bCs/>
                <w:sz w:val="24"/>
              </w:rPr>
              <w:t>1</w:t>
            </w:r>
          </w:p>
        </w:tc>
        <w:tc>
          <w:tcPr>
            <w:tcW w:w="844"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侧面板</w:t>
            </w:r>
          </w:p>
        </w:tc>
        <w:tc>
          <w:tcPr>
            <w:tcW w:w="705"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铝塑板</w:t>
            </w:r>
          </w:p>
        </w:tc>
        <w:tc>
          <w:tcPr>
            <w:tcW w:w="1150"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板厚≥3.0；上下铝片≥0.3mm，表面氟碳涂层</w:t>
            </w:r>
          </w:p>
        </w:tc>
        <w:tc>
          <w:tcPr>
            <w:tcW w:w="1946"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防火、防潮、耐腐蚀、色彩鲜艳不褪色，打印高清中国传统图案</w:t>
            </w:r>
          </w:p>
        </w:tc>
      </w:tr>
      <w:tr w:rsidR="00792202" w:rsidRPr="00792202" w:rsidTr="00EF2B9B">
        <w:trPr>
          <w:trHeight w:val="170"/>
        </w:trPr>
        <w:tc>
          <w:tcPr>
            <w:tcW w:w="355" w:type="pct"/>
            <w:vAlign w:val="center"/>
          </w:tcPr>
          <w:p w:rsidR="005E2AAA" w:rsidRPr="00792202" w:rsidRDefault="005E2AAA" w:rsidP="00EF2B9B">
            <w:pPr>
              <w:spacing w:line="360" w:lineRule="auto"/>
              <w:jc w:val="center"/>
              <w:rPr>
                <w:rFonts w:ascii="宋体" w:hAnsi="宋体" w:cs="宋体"/>
                <w:b/>
                <w:bCs/>
                <w:sz w:val="24"/>
              </w:rPr>
            </w:pPr>
            <w:r w:rsidRPr="00792202">
              <w:rPr>
                <w:rFonts w:ascii="宋体" w:hAnsi="宋体" w:cs="宋体" w:hint="eastAsia"/>
                <w:b/>
                <w:bCs/>
                <w:sz w:val="24"/>
              </w:rPr>
              <w:t>17</w:t>
            </w:r>
          </w:p>
        </w:tc>
        <w:tc>
          <w:tcPr>
            <w:tcW w:w="844"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侧板立柱</w:t>
            </w:r>
          </w:p>
        </w:tc>
        <w:tc>
          <w:tcPr>
            <w:tcW w:w="705"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铝合金型材</w:t>
            </w:r>
          </w:p>
        </w:tc>
        <w:tc>
          <w:tcPr>
            <w:tcW w:w="1150"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外形高≥</w:t>
            </w:r>
            <w:r w:rsidRPr="00792202">
              <w:rPr>
                <w:rFonts w:ascii="宋体" w:hAnsi="宋体" w:cs="宋体"/>
                <w:bCs/>
                <w:sz w:val="24"/>
              </w:rPr>
              <w:t>7</w:t>
            </w:r>
            <w:r w:rsidRPr="00792202">
              <w:rPr>
                <w:rFonts w:ascii="宋体" w:hAnsi="宋体" w:cs="宋体" w:hint="eastAsia"/>
                <w:bCs/>
                <w:sz w:val="24"/>
              </w:rPr>
              <w:t>5×宽≥</w:t>
            </w:r>
            <w:r w:rsidRPr="00792202">
              <w:rPr>
                <w:rFonts w:ascii="宋体" w:hAnsi="宋体" w:cs="宋体"/>
                <w:bCs/>
                <w:sz w:val="24"/>
              </w:rPr>
              <w:t>35</w:t>
            </w:r>
            <w:r w:rsidRPr="00792202">
              <w:rPr>
                <w:rFonts w:ascii="宋体" w:hAnsi="宋体" w:cs="宋体" w:hint="eastAsia"/>
                <w:bCs/>
                <w:sz w:val="24"/>
              </w:rPr>
              <w:t>，壁厚≥1.0</w:t>
            </w:r>
          </w:p>
        </w:tc>
        <w:tc>
          <w:tcPr>
            <w:tcW w:w="1946" w:type="pct"/>
            <w:vAlign w:val="center"/>
          </w:tcPr>
          <w:p w:rsidR="005E2AAA" w:rsidRPr="00792202" w:rsidRDefault="005E2AAA" w:rsidP="00EF2B9B">
            <w:pPr>
              <w:widowControl/>
              <w:spacing w:line="360" w:lineRule="auto"/>
              <w:rPr>
                <w:rFonts w:ascii="宋体" w:hAnsi="宋体" w:cs="宋体"/>
                <w:bCs/>
                <w:sz w:val="24"/>
              </w:rPr>
            </w:pPr>
            <w:r w:rsidRPr="00792202">
              <w:rPr>
                <w:rFonts w:ascii="宋体" w:hAnsi="宋体" w:cs="宋体" w:hint="eastAsia"/>
                <w:sz w:val="24"/>
              </w:rPr>
              <w:t>铝合金挤压一次成型，不允许焊接折弯胶粘拼接等；整体立面为曲面弧形造型，配两条有机板装饰条，分别在正面及侧面，侧板面板嵌入铝合金侧板立柱，不允许外加铝合金压边</w:t>
            </w:r>
          </w:p>
        </w:tc>
      </w:tr>
      <w:tr w:rsidR="00792202" w:rsidRPr="00792202" w:rsidTr="00EF2B9B">
        <w:trPr>
          <w:trHeight w:val="170"/>
        </w:trPr>
        <w:tc>
          <w:tcPr>
            <w:tcW w:w="5000" w:type="pct"/>
            <w:gridSpan w:val="5"/>
            <w:shd w:val="clear" w:color="auto" w:fill="FFFFFF"/>
            <w:vAlign w:val="center"/>
          </w:tcPr>
          <w:p w:rsidR="005E2AAA" w:rsidRPr="00792202" w:rsidRDefault="005E2AAA" w:rsidP="00EF2B9B">
            <w:pPr>
              <w:spacing w:line="360" w:lineRule="auto"/>
              <w:jc w:val="center"/>
              <w:rPr>
                <w:rFonts w:ascii="宋体" w:hAnsi="宋体" w:cs="宋体"/>
                <w:b/>
                <w:sz w:val="24"/>
              </w:rPr>
            </w:pPr>
            <w:r w:rsidRPr="00792202">
              <w:rPr>
                <w:rFonts w:ascii="宋体" w:hAnsi="宋体" w:hint="eastAsia"/>
                <w:b/>
                <w:bCs/>
                <w:sz w:val="24"/>
                <w:szCs w:val="28"/>
              </w:rPr>
              <w:t>（二）单穴</w:t>
            </w:r>
            <w:r w:rsidRPr="00792202">
              <w:rPr>
                <w:rFonts w:ascii="宋体" w:hAnsi="宋体"/>
                <w:b/>
                <w:bCs/>
                <w:sz w:val="24"/>
                <w:szCs w:val="28"/>
              </w:rPr>
              <w:t>2</w:t>
            </w:r>
          </w:p>
        </w:tc>
      </w:tr>
      <w:tr w:rsidR="00792202" w:rsidRPr="00792202" w:rsidTr="00EF2B9B">
        <w:trPr>
          <w:trHeight w:val="170"/>
        </w:trPr>
        <w:tc>
          <w:tcPr>
            <w:tcW w:w="355" w:type="pct"/>
            <w:vAlign w:val="center"/>
          </w:tcPr>
          <w:p w:rsidR="005E2AAA" w:rsidRPr="00792202" w:rsidRDefault="005E2AAA" w:rsidP="00EF2B9B">
            <w:pPr>
              <w:pStyle w:val="a8"/>
              <w:spacing w:line="360" w:lineRule="auto"/>
              <w:jc w:val="center"/>
              <w:rPr>
                <w:rFonts w:ascii="宋体" w:hAnsi="宋体" w:cs="宋体"/>
                <w:b/>
                <w:bCs/>
                <w:sz w:val="24"/>
              </w:rPr>
            </w:pPr>
            <w:r w:rsidRPr="00792202">
              <w:rPr>
                <w:rFonts w:ascii="宋体" w:hAnsi="宋体" w:cs="宋体" w:hint="eastAsia"/>
                <w:b/>
                <w:bCs/>
                <w:sz w:val="24"/>
              </w:rPr>
              <w:t>1</w:t>
            </w:r>
          </w:p>
        </w:tc>
        <w:tc>
          <w:tcPr>
            <w:tcW w:w="844" w:type="pct"/>
            <w:vAlign w:val="center"/>
          </w:tcPr>
          <w:p w:rsidR="005E2AAA" w:rsidRPr="00792202" w:rsidRDefault="005E2AAA" w:rsidP="00EF2B9B">
            <w:pPr>
              <w:pStyle w:val="a8"/>
              <w:spacing w:line="360" w:lineRule="auto"/>
              <w:rPr>
                <w:rFonts w:ascii="宋体" w:hAnsi="宋体" w:cs="宋体"/>
                <w:sz w:val="24"/>
              </w:rPr>
            </w:pPr>
            <w:r w:rsidRPr="00792202">
              <w:rPr>
                <w:rFonts w:ascii="宋体" w:hAnsi="宋体" w:cs="宋体" w:hint="eastAsia"/>
                <w:sz w:val="24"/>
              </w:rPr>
              <w:t>顶檐（顶盖）</w:t>
            </w:r>
          </w:p>
        </w:tc>
        <w:tc>
          <w:tcPr>
            <w:tcW w:w="705"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铝合金型材</w:t>
            </w:r>
          </w:p>
        </w:tc>
        <w:tc>
          <w:tcPr>
            <w:tcW w:w="1150"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型材壁厚≥</w:t>
            </w:r>
            <w:r w:rsidRPr="00792202">
              <w:rPr>
                <w:rFonts w:ascii="宋体" w:hAnsi="宋体" w:cs="宋体"/>
                <w:bCs/>
                <w:sz w:val="24"/>
              </w:rPr>
              <w:t>1.0</w:t>
            </w:r>
            <w:r w:rsidRPr="00792202">
              <w:rPr>
                <w:rFonts w:ascii="宋体" w:hAnsi="宋体" w:cs="宋体" w:hint="eastAsia"/>
                <w:bCs/>
                <w:sz w:val="24"/>
              </w:rPr>
              <w:t>，规格尺寸由投标人自行考虑</w:t>
            </w:r>
          </w:p>
        </w:tc>
        <w:tc>
          <w:tcPr>
            <w:tcW w:w="1946"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要求以美观为主，与现场装饰无缝衔接。</w:t>
            </w:r>
          </w:p>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sz w:val="24"/>
              </w:rPr>
              <w:t>耐腐蚀抗氧化，铝合金挤压一次成型，不允许焊接折弯胶粘拼接等；型材须有铝合金专用对接槽，并配90°配件。</w:t>
            </w:r>
          </w:p>
        </w:tc>
      </w:tr>
      <w:tr w:rsidR="00792202" w:rsidRPr="00792202" w:rsidTr="00EF2B9B">
        <w:trPr>
          <w:trHeight w:val="170"/>
        </w:trPr>
        <w:tc>
          <w:tcPr>
            <w:tcW w:w="355" w:type="pct"/>
            <w:vAlign w:val="center"/>
          </w:tcPr>
          <w:p w:rsidR="005E2AAA" w:rsidRPr="00792202" w:rsidRDefault="005E2AAA" w:rsidP="00EF2B9B">
            <w:pPr>
              <w:pStyle w:val="a8"/>
              <w:spacing w:line="360" w:lineRule="auto"/>
              <w:jc w:val="center"/>
              <w:rPr>
                <w:rFonts w:ascii="宋体" w:hAnsi="宋体" w:cs="宋体"/>
                <w:b/>
                <w:bCs/>
                <w:sz w:val="24"/>
              </w:rPr>
            </w:pPr>
            <w:r w:rsidRPr="00792202">
              <w:rPr>
                <w:rFonts w:ascii="宋体" w:hAnsi="宋体" w:cs="宋体" w:hint="eastAsia"/>
                <w:b/>
                <w:bCs/>
                <w:sz w:val="24"/>
              </w:rPr>
              <w:t>2</w:t>
            </w:r>
          </w:p>
        </w:tc>
        <w:tc>
          <w:tcPr>
            <w:tcW w:w="844" w:type="pct"/>
            <w:vAlign w:val="center"/>
          </w:tcPr>
          <w:p w:rsidR="005E2AAA" w:rsidRPr="00792202" w:rsidRDefault="005E2AAA" w:rsidP="00EF2B9B">
            <w:pPr>
              <w:pStyle w:val="a8"/>
              <w:spacing w:line="360" w:lineRule="auto"/>
              <w:rPr>
                <w:rFonts w:ascii="宋体" w:hAnsi="宋体" w:cs="宋体"/>
                <w:sz w:val="24"/>
              </w:rPr>
            </w:pPr>
            <w:r w:rsidRPr="00792202">
              <w:rPr>
                <w:rFonts w:ascii="宋体" w:hAnsi="宋体" w:cs="宋体" w:hint="eastAsia"/>
                <w:sz w:val="24"/>
              </w:rPr>
              <w:t>防划伤顶檐（顶盖）连接角</w:t>
            </w:r>
          </w:p>
        </w:tc>
        <w:tc>
          <w:tcPr>
            <w:tcW w:w="705"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镁合金、锌合金、铝合金等合金金属</w:t>
            </w:r>
          </w:p>
        </w:tc>
        <w:tc>
          <w:tcPr>
            <w:tcW w:w="1150"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同</w:t>
            </w:r>
            <w:r w:rsidRPr="00792202">
              <w:rPr>
                <w:rFonts w:ascii="宋体" w:hAnsi="宋体" w:cs="宋体" w:hint="eastAsia"/>
                <w:sz w:val="24"/>
              </w:rPr>
              <w:t>顶檐铝型材配套</w:t>
            </w:r>
          </w:p>
        </w:tc>
        <w:tc>
          <w:tcPr>
            <w:tcW w:w="1946" w:type="pct"/>
            <w:vAlign w:val="center"/>
          </w:tcPr>
          <w:p w:rsidR="005E2AAA" w:rsidRPr="00792202" w:rsidRDefault="005E2AAA" w:rsidP="00EF2B9B">
            <w:pPr>
              <w:pStyle w:val="a8"/>
              <w:spacing w:line="360" w:lineRule="auto"/>
              <w:rPr>
                <w:rFonts w:ascii="宋体" w:hAnsi="宋体" w:cs="宋体"/>
                <w:sz w:val="24"/>
              </w:rPr>
            </w:pPr>
            <w:r w:rsidRPr="00792202">
              <w:rPr>
                <w:rFonts w:ascii="宋体" w:hAnsi="宋体" w:cs="宋体" w:hint="eastAsia"/>
                <w:sz w:val="24"/>
              </w:rPr>
              <w:t>要求外观圆润，应避免铝型材切角后出现锐角及毛刺；</w:t>
            </w:r>
          </w:p>
          <w:p w:rsidR="005E2AAA" w:rsidRPr="00792202" w:rsidRDefault="005E2AAA" w:rsidP="00EF2B9B">
            <w:pPr>
              <w:pStyle w:val="a8"/>
              <w:spacing w:line="360" w:lineRule="auto"/>
              <w:rPr>
                <w:rFonts w:ascii="宋体" w:hAnsi="宋体" w:cs="宋体"/>
                <w:sz w:val="24"/>
              </w:rPr>
            </w:pPr>
            <w:r w:rsidRPr="00792202">
              <w:rPr>
                <w:rFonts w:ascii="宋体" w:hAnsi="宋体" w:cs="宋体" w:hint="eastAsia"/>
                <w:sz w:val="24"/>
              </w:rPr>
              <w:t>防火耐腐蚀，</w:t>
            </w:r>
            <w:r w:rsidRPr="00792202">
              <w:rPr>
                <w:rFonts w:ascii="宋体" w:hAnsi="宋体" w:cs="宋体" w:hint="eastAsia"/>
                <w:bCs/>
                <w:kern w:val="0"/>
                <w:sz w:val="24"/>
              </w:rPr>
              <w:t>压铸一体成型，不接受ABS材质喷涂高档金属漆处理。</w:t>
            </w:r>
          </w:p>
        </w:tc>
      </w:tr>
      <w:tr w:rsidR="00792202" w:rsidRPr="00792202" w:rsidTr="00EF2B9B">
        <w:trPr>
          <w:trHeight w:val="170"/>
        </w:trPr>
        <w:tc>
          <w:tcPr>
            <w:tcW w:w="355" w:type="pct"/>
            <w:vAlign w:val="center"/>
          </w:tcPr>
          <w:p w:rsidR="005E2AAA" w:rsidRPr="00792202" w:rsidRDefault="005E2AAA" w:rsidP="00EF2B9B">
            <w:pPr>
              <w:jc w:val="center"/>
              <w:rPr>
                <w:rFonts w:ascii="宋体" w:hAnsi="宋体" w:cs="宋体"/>
                <w:bCs/>
                <w:sz w:val="24"/>
              </w:rPr>
            </w:pPr>
            <w:r w:rsidRPr="00792202">
              <w:rPr>
                <w:rFonts w:ascii="宋体" w:hAnsi="宋体" w:cs="宋体" w:hint="eastAsia"/>
                <w:b/>
                <w:bCs/>
                <w:sz w:val="24"/>
              </w:rPr>
              <w:lastRenderedPageBreak/>
              <w:t>3</w:t>
            </w:r>
          </w:p>
        </w:tc>
        <w:tc>
          <w:tcPr>
            <w:tcW w:w="844" w:type="pct"/>
            <w:vAlign w:val="center"/>
          </w:tcPr>
          <w:p w:rsidR="005E2AAA" w:rsidRPr="00792202" w:rsidRDefault="005E2AAA" w:rsidP="00EF2B9B">
            <w:pPr>
              <w:widowControl/>
              <w:spacing w:line="360" w:lineRule="auto"/>
              <w:rPr>
                <w:rFonts w:ascii="宋体" w:hAnsi="宋体" w:cs="宋体"/>
                <w:bCs/>
                <w:sz w:val="24"/>
              </w:rPr>
            </w:pPr>
            <w:r w:rsidRPr="00792202">
              <w:rPr>
                <w:rFonts w:ascii="宋体" w:hAnsi="宋体" w:cs="宋体" w:hint="eastAsia"/>
                <w:bCs/>
                <w:sz w:val="24"/>
              </w:rPr>
              <w:t>承重基座（底座）</w:t>
            </w:r>
          </w:p>
        </w:tc>
        <w:tc>
          <w:tcPr>
            <w:tcW w:w="705" w:type="pct"/>
            <w:vAlign w:val="center"/>
          </w:tcPr>
          <w:p w:rsidR="005E2AAA" w:rsidRPr="00792202" w:rsidRDefault="005E2AAA" w:rsidP="00EF2B9B">
            <w:pPr>
              <w:widowControl/>
              <w:spacing w:line="360" w:lineRule="auto"/>
              <w:rPr>
                <w:rFonts w:ascii="宋体" w:hAnsi="宋体" w:cs="宋体"/>
                <w:bCs/>
                <w:sz w:val="24"/>
              </w:rPr>
            </w:pPr>
            <w:r w:rsidRPr="00792202">
              <w:rPr>
                <w:rFonts w:ascii="宋体" w:hAnsi="宋体" w:cs="宋体" w:hint="eastAsia"/>
                <w:bCs/>
                <w:sz w:val="24"/>
              </w:rPr>
              <w:t>铝合金型材</w:t>
            </w:r>
          </w:p>
        </w:tc>
        <w:tc>
          <w:tcPr>
            <w:tcW w:w="1150" w:type="pct"/>
            <w:vAlign w:val="center"/>
          </w:tcPr>
          <w:p w:rsidR="005E2AAA" w:rsidRPr="00792202" w:rsidRDefault="005E2AAA" w:rsidP="00EF2B9B">
            <w:pPr>
              <w:widowControl/>
              <w:spacing w:line="360" w:lineRule="auto"/>
              <w:rPr>
                <w:rFonts w:ascii="宋体" w:hAnsi="宋体" w:cs="宋体"/>
                <w:bCs/>
                <w:sz w:val="24"/>
              </w:rPr>
            </w:pPr>
            <w:r w:rsidRPr="00792202">
              <w:rPr>
                <w:rFonts w:ascii="宋体" w:hAnsi="宋体" w:cs="宋体" w:hint="eastAsia"/>
                <w:bCs/>
                <w:sz w:val="24"/>
              </w:rPr>
              <w:t>外形高≥1</w:t>
            </w:r>
            <w:r w:rsidRPr="00792202">
              <w:rPr>
                <w:rFonts w:ascii="宋体" w:hAnsi="宋体" w:cs="宋体"/>
                <w:bCs/>
                <w:sz w:val="24"/>
              </w:rPr>
              <w:t>2</w:t>
            </w:r>
            <w:r w:rsidRPr="00792202">
              <w:rPr>
                <w:rFonts w:ascii="宋体" w:hAnsi="宋体" w:cs="宋体" w:hint="eastAsia"/>
                <w:bCs/>
                <w:sz w:val="24"/>
              </w:rPr>
              <w:t>0×宽≥</w:t>
            </w:r>
            <w:r w:rsidRPr="00792202">
              <w:rPr>
                <w:rFonts w:ascii="宋体" w:hAnsi="宋体" w:cs="宋体"/>
                <w:bCs/>
                <w:sz w:val="24"/>
              </w:rPr>
              <w:t>4</w:t>
            </w:r>
            <w:r w:rsidRPr="00792202">
              <w:rPr>
                <w:rFonts w:ascii="宋体" w:hAnsi="宋体" w:cs="宋体" w:hint="eastAsia"/>
                <w:bCs/>
                <w:sz w:val="24"/>
              </w:rPr>
              <w:t>0，单面壁厚≥</w:t>
            </w:r>
            <w:r w:rsidRPr="00792202">
              <w:rPr>
                <w:rFonts w:ascii="宋体" w:hAnsi="宋体" w:cs="宋体"/>
                <w:bCs/>
                <w:sz w:val="24"/>
              </w:rPr>
              <w:t>2</w:t>
            </w:r>
            <w:r w:rsidRPr="00792202">
              <w:rPr>
                <w:rFonts w:ascii="宋体" w:hAnsi="宋体" w:cs="宋体" w:hint="eastAsia"/>
                <w:bCs/>
                <w:sz w:val="24"/>
              </w:rPr>
              <w:t>.0</w:t>
            </w:r>
          </w:p>
        </w:tc>
        <w:tc>
          <w:tcPr>
            <w:tcW w:w="1946"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要求以美观为主，与现场装饰无缝衔接。</w:t>
            </w:r>
          </w:p>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sz w:val="24"/>
              </w:rPr>
              <w:t>耐腐蚀抗氧化，铝合金挤压一次成型，不允许焊接折弯胶粘拼接等；型材须有铝合金专用对接槽，并配90°配件。</w:t>
            </w:r>
          </w:p>
        </w:tc>
      </w:tr>
      <w:tr w:rsidR="00792202" w:rsidRPr="00792202" w:rsidTr="00EF2B9B">
        <w:trPr>
          <w:trHeight w:val="170"/>
        </w:trPr>
        <w:tc>
          <w:tcPr>
            <w:tcW w:w="355" w:type="pct"/>
            <w:vAlign w:val="center"/>
          </w:tcPr>
          <w:p w:rsidR="005E2AAA" w:rsidRPr="00792202" w:rsidRDefault="005E2AAA" w:rsidP="00EF2B9B">
            <w:pPr>
              <w:spacing w:line="360" w:lineRule="auto"/>
              <w:jc w:val="center"/>
              <w:rPr>
                <w:rFonts w:ascii="宋体" w:hAnsi="宋体" w:cs="宋体"/>
                <w:b/>
                <w:bCs/>
                <w:sz w:val="24"/>
              </w:rPr>
            </w:pPr>
            <w:r w:rsidRPr="00792202">
              <w:rPr>
                <w:rFonts w:ascii="宋体" w:hAnsi="宋体" w:cs="宋体" w:hint="eastAsia"/>
                <w:b/>
                <w:bCs/>
                <w:sz w:val="24"/>
              </w:rPr>
              <w:t>4</w:t>
            </w:r>
          </w:p>
        </w:tc>
        <w:tc>
          <w:tcPr>
            <w:tcW w:w="844" w:type="pct"/>
            <w:vAlign w:val="center"/>
          </w:tcPr>
          <w:p w:rsidR="005E2AAA" w:rsidRPr="00792202" w:rsidRDefault="005E2AAA" w:rsidP="00EF2B9B">
            <w:pPr>
              <w:pStyle w:val="a8"/>
              <w:spacing w:line="360" w:lineRule="auto"/>
              <w:rPr>
                <w:rFonts w:ascii="宋体" w:hAnsi="宋体" w:cs="宋体"/>
                <w:sz w:val="24"/>
              </w:rPr>
            </w:pPr>
            <w:r w:rsidRPr="00792202">
              <w:rPr>
                <w:rFonts w:ascii="宋体" w:hAnsi="宋体" w:cs="宋体" w:hint="eastAsia"/>
                <w:sz w:val="24"/>
              </w:rPr>
              <w:t>防划伤基座（底座）连接角</w:t>
            </w:r>
          </w:p>
        </w:tc>
        <w:tc>
          <w:tcPr>
            <w:tcW w:w="705"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镁合金、锌合金、铝合金等合金金属</w:t>
            </w:r>
          </w:p>
        </w:tc>
        <w:tc>
          <w:tcPr>
            <w:tcW w:w="1150"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同承重基座（底座）</w:t>
            </w:r>
            <w:r w:rsidRPr="00792202">
              <w:rPr>
                <w:rFonts w:ascii="宋体" w:hAnsi="宋体" w:cs="宋体" w:hint="eastAsia"/>
                <w:sz w:val="24"/>
              </w:rPr>
              <w:t>铝型材配套</w:t>
            </w:r>
          </w:p>
        </w:tc>
        <w:tc>
          <w:tcPr>
            <w:tcW w:w="1946" w:type="pct"/>
            <w:vAlign w:val="center"/>
          </w:tcPr>
          <w:p w:rsidR="005E2AAA" w:rsidRPr="00792202" w:rsidRDefault="005E2AAA" w:rsidP="00EF2B9B">
            <w:pPr>
              <w:widowControl/>
              <w:spacing w:beforeLines="35" w:before="109" w:afterLines="35" w:after="109"/>
              <w:rPr>
                <w:rFonts w:ascii="宋体" w:hAnsi="宋体" w:cs="宋体"/>
                <w:sz w:val="24"/>
              </w:rPr>
            </w:pPr>
            <w:r w:rsidRPr="00792202">
              <w:rPr>
                <w:rFonts w:ascii="宋体" w:hAnsi="宋体" w:cs="宋体" w:hint="eastAsia"/>
                <w:sz w:val="24"/>
              </w:rPr>
              <w:t>要求外观圆润，应避免铝型材切角后出现锐角及毛刺；</w:t>
            </w:r>
          </w:p>
          <w:p w:rsidR="005E2AAA" w:rsidRPr="00792202" w:rsidRDefault="005E2AAA" w:rsidP="00EF2B9B">
            <w:pPr>
              <w:widowControl/>
              <w:spacing w:beforeLines="35" w:before="109" w:afterLines="35" w:after="109"/>
              <w:rPr>
                <w:rFonts w:ascii="宋体" w:hAnsi="宋体" w:cs="宋体"/>
                <w:bCs/>
                <w:sz w:val="24"/>
              </w:rPr>
            </w:pPr>
            <w:r w:rsidRPr="00792202">
              <w:rPr>
                <w:rFonts w:ascii="宋体" w:hAnsi="宋体" w:cs="宋体" w:hint="eastAsia"/>
                <w:sz w:val="24"/>
              </w:rPr>
              <w:t>防火耐腐蚀，</w:t>
            </w:r>
            <w:r w:rsidRPr="00792202">
              <w:rPr>
                <w:rFonts w:ascii="宋体" w:hAnsi="宋体" w:cs="宋体" w:hint="eastAsia"/>
                <w:bCs/>
                <w:kern w:val="0"/>
                <w:sz w:val="24"/>
              </w:rPr>
              <w:t>压铸一体成型，不接受ABS材质喷涂高档金属漆处理。</w:t>
            </w:r>
          </w:p>
        </w:tc>
      </w:tr>
      <w:tr w:rsidR="00792202" w:rsidRPr="00792202" w:rsidTr="00EF2B9B">
        <w:trPr>
          <w:trHeight w:val="170"/>
        </w:trPr>
        <w:tc>
          <w:tcPr>
            <w:tcW w:w="355" w:type="pct"/>
            <w:vAlign w:val="center"/>
          </w:tcPr>
          <w:p w:rsidR="005E2AAA" w:rsidRPr="00792202" w:rsidRDefault="005E2AAA" w:rsidP="00EF2B9B">
            <w:pPr>
              <w:spacing w:line="360" w:lineRule="auto"/>
              <w:jc w:val="center"/>
              <w:rPr>
                <w:rFonts w:ascii="宋体" w:hAnsi="宋体" w:cs="宋体"/>
                <w:b/>
                <w:bCs/>
                <w:sz w:val="24"/>
              </w:rPr>
            </w:pPr>
            <w:r w:rsidRPr="00792202">
              <w:rPr>
                <w:rFonts w:ascii="宋体" w:hAnsi="宋体" w:cs="宋体" w:hint="eastAsia"/>
                <w:b/>
                <w:bCs/>
                <w:sz w:val="24"/>
              </w:rPr>
              <w:t>5</w:t>
            </w:r>
          </w:p>
        </w:tc>
        <w:tc>
          <w:tcPr>
            <w:tcW w:w="844"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箱体承重板（层板）及隔板（竖版、背板）</w:t>
            </w:r>
          </w:p>
        </w:tc>
        <w:tc>
          <w:tcPr>
            <w:tcW w:w="705"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镀锌板</w:t>
            </w:r>
          </w:p>
        </w:tc>
        <w:tc>
          <w:tcPr>
            <w:tcW w:w="1150"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单面壁厚≥</w:t>
            </w:r>
            <w:r w:rsidRPr="00792202">
              <w:rPr>
                <w:rFonts w:ascii="宋体" w:hAnsi="宋体" w:cs="宋体"/>
                <w:bCs/>
                <w:sz w:val="24"/>
              </w:rPr>
              <w:t>0.6</w:t>
            </w:r>
            <w:r w:rsidRPr="00792202">
              <w:rPr>
                <w:rFonts w:ascii="宋体" w:hAnsi="宋体" w:cs="宋体" w:hint="eastAsia"/>
                <w:bCs/>
                <w:sz w:val="24"/>
              </w:rPr>
              <w:t>，层板内部有加强筋处理，格位承重≥1</w:t>
            </w:r>
            <w:r w:rsidRPr="00792202">
              <w:rPr>
                <w:rFonts w:ascii="宋体" w:hAnsi="宋体" w:cs="宋体"/>
                <w:bCs/>
                <w:sz w:val="24"/>
              </w:rPr>
              <w:t>50</w:t>
            </w:r>
            <w:r w:rsidRPr="00792202">
              <w:rPr>
                <w:rFonts w:ascii="宋体" w:hAnsi="宋体" w:cs="宋体" w:hint="eastAsia"/>
                <w:bCs/>
                <w:sz w:val="24"/>
              </w:rPr>
              <w:t>kg</w:t>
            </w:r>
          </w:p>
        </w:tc>
        <w:tc>
          <w:tcPr>
            <w:tcW w:w="1946"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整体组合式箱体结构，连接更牢固。主体竖向框架以及箱体左右板、背板，均为整块无拼接</w:t>
            </w:r>
          </w:p>
        </w:tc>
      </w:tr>
      <w:tr w:rsidR="00792202" w:rsidRPr="00792202" w:rsidTr="00EF2B9B">
        <w:trPr>
          <w:trHeight w:val="795"/>
        </w:trPr>
        <w:tc>
          <w:tcPr>
            <w:tcW w:w="355" w:type="pct"/>
            <w:vMerge w:val="restart"/>
            <w:vAlign w:val="center"/>
          </w:tcPr>
          <w:p w:rsidR="005E2AAA" w:rsidRPr="00792202" w:rsidRDefault="005E2AAA" w:rsidP="00EF2B9B">
            <w:pPr>
              <w:spacing w:line="360" w:lineRule="auto"/>
              <w:jc w:val="center"/>
              <w:rPr>
                <w:rFonts w:ascii="宋体" w:hAnsi="宋体" w:cs="宋体"/>
                <w:b/>
                <w:bCs/>
                <w:sz w:val="24"/>
              </w:rPr>
            </w:pPr>
            <w:r w:rsidRPr="00792202">
              <w:rPr>
                <w:rFonts w:ascii="宋体" w:hAnsi="宋体" w:cs="宋体" w:hint="eastAsia"/>
                <w:b/>
                <w:bCs/>
                <w:sz w:val="24"/>
              </w:rPr>
              <w:t>6</w:t>
            </w:r>
          </w:p>
        </w:tc>
        <w:tc>
          <w:tcPr>
            <w:tcW w:w="844" w:type="pct"/>
            <w:vMerge w:val="restar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门扇、门框（子门）</w:t>
            </w:r>
          </w:p>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双槽双层</w:t>
            </w:r>
          </w:p>
        </w:tc>
        <w:tc>
          <w:tcPr>
            <w:tcW w:w="705" w:type="pct"/>
            <w:vMerge w:val="restar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门框为铝合金型材；门板外面为透明玻璃；内侧为铝塑板</w:t>
            </w:r>
          </w:p>
        </w:tc>
        <w:tc>
          <w:tcPr>
            <w:tcW w:w="1150" w:type="pct"/>
            <w:tcBorders>
              <w:bottom w:val="single" w:sz="4" w:space="0" w:color="auto"/>
            </w:tcBorders>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铝合金型材，壁厚≥0</w:t>
            </w:r>
            <w:r w:rsidRPr="00792202">
              <w:rPr>
                <w:rFonts w:ascii="宋体" w:hAnsi="宋体" w:cs="宋体"/>
                <w:bCs/>
                <w:sz w:val="24"/>
              </w:rPr>
              <w:t>.8</w:t>
            </w:r>
          </w:p>
        </w:tc>
        <w:tc>
          <w:tcPr>
            <w:tcW w:w="1946" w:type="pct"/>
            <w:vMerge w:val="restar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子门上刻姓名，不加锁具，易开启；母门上粘贴瓷像（子门打开后可见），带锁具。</w:t>
            </w:r>
          </w:p>
        </w:tc>
      </w:tr>
      <w:tr w:rsidR="00792202" w:rsidRPr="00792202" w:rsidTr="00EF2B9B">
        <w:trPr>
          <w:trHeight w:val="720"/>
        </w:trPr>
        <w:tc>
          <w:tcPr>
            <w:tcW w:w="355" w:type="pct"/>
            <w:vMerge/>
            <w:vAlign w:val="center"/>
          </w:tcPr>
          <w:p w:rsidR="005E2AAA" w:rsidRPr="00792202" w:rsidRDefault="005E2AAA" w:rsidP="00EF2B9B">
            <w:pPr>
              <w:spacing w:line="360" w:lineRule="auto"/>
              <w:jc w:val="center"/>
              <w:rPr>
                <w:rFonts w:ascii="宋体" w:hAnsi="宋体" w:cs="宋体"/>
                <w:b/>
                <w:bCs/>
                <w:sz w:val="24"/>
              </w:rPr>
            </w:pPr>
          </w:p>
        </w:tc>
        <w:tc>
          <w:tcPr>
            <w:tcW w:w="844" w:type="pct"/>
            <w:vMerge/>
            <w:vAlign w:val="center"/>
          </w:tcPr>
          <w:p w:rsidR="005E2AAA" w:rsidRPr="00792202" w:rsidRDefault="005E2AAA" w:rsidP="00EF2B9B">
            <w:pPr>
              <w:pStyle w:val="a8"/>
              <w:spacing w:line="360" w:lineRule="auto"/>
              <w:rPr>
                <w:rFonts w:ascii="宋体" w:hAnsi="宋体" w:cs="宋体"/>
                <w:bCs/>
                <w:sz w:val="24"/>
              </w:rPr>
            </w:pPr>
          </w:p>
        </w:tc>
        <w:tc>
          <w:tcPr>
            <w:tcW w:w="705" w:type="pct"/>
            <w:vMerge/>
            <w:vAlign w:val="center"/>
          </w:tcPr>
          <w:p w:rsidR="005E2AAA" w:rsidRPr="00792202" w:rsidRDefault="005E2AAA" w:rsidP="00EF2B9B">
            <w:pPr>
              <w:pStyle w:val="a8"/>
              <w:spacing w:line="360" w:lineRule="auto"/>
              <w:rPr>
                <w:rFonts w:ascii="宋体" w:hAnsi="宋体" w:cs="宋体"/>
                <w:bCs/>
                <w:sz w:val="24"/>
              </w:rPr>
            </w:pPr>
          </w:p>
        </w:tc>
        <w:tc>
          <w:tcPr>
            <w:tcW w:w="1150" w:type="pct"/>
            <w:tcBorders>
              <w:top w:val="single" w:sz="4" w:space="0" w:color="auto"/>
              <w:bottom w:val="single" w:sz="4" w:space="0" w:color="auto"/>
            </w:tcBorders>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玻璃：厚≥3.0</w:t>
            </w:r>
          </w:p>
        </w:tc>
        <w:tc>
          <w:tcPr>
            <w:tcW w:w="1946" w:type="pct"/>
            <w:vMerge/>
            <w:vAlign w:val="center"/>
          </w:tcPr>
          <w:p w:rsidR="005E2AAA" w:rsidRPr="00792202" w:rsidRDefault="005E2AAA" w:rsidP="00EF2B9B">
            <w:pPr>
              <w:pStyle w:val="a8"/>
              <w:spacing w:line="360" w:lineRule="auto"/>
              <w:rPr>
                <w:rFonts w:ascii="宋体" w:hAnsi="宋体" w:cs="宋体"/>
                <w:bCs/>
                <w:sz w:val="24"/>
              </w:rPr>
            </w:pPr>
          </w:p>
        </w:tc>
      </w:tr>
      <w:tr w:rsidR="00792202" w:rsidRPr="00792202" w:rsidTr="00EF2B9B">
        <w:trPr>
          <w:trHeight w:val="795"/>
        </w:trPr>
        <w:tc>
          <w:tcPr>
            <w:tcW w:w="355" w:type="pct"/>
            <w:vMerge/>
            <w:vAlign w:val="center"/>
          </w:tcPr>
          <w:p w:rsidR="005E2AAA" w:rsidRPr="00792202" w:rsidRDefault="005E2AAA" w:rsidP="00EF2B9B">
            <w:pPr>
              <w:spacing w:line="360" w:lineRule="auto"/>
              <w:jc w:val="center"/>
              <w:rPr>
                <w:rFonts w:ascii="宋体" w:hAnsi="宋体" w:cs="宋体"/>
                <w:b/>
                <w:bCs/>
                <w:sz w:val="24"/>
              </w:rPr>
            </w:pPr>
          </w:p>
        </w:tc>
        <w:tc>
          <w:tcPr>
            <w:tcW w:w="844" w:type="pct"/>
            <w:vMerge/>
            <w:vAlign w:val="center"/>
          </w:tcPr>
          <w:p w:rsidR="005E2AAA" w:rsidRPr="00792202" w:rsidRDefault="005E2AAA" w:rsidP="00EF2B9B">
            <w:pPr>
              <w:pStyle w:val="a8"/>
              <w:spacing w:line="360" w:lineRule="auto"/>
              <w:rPr>
                <w:rFonts w:ascii="宋体" w:hAnsi="宋体" w:cs="宋体"/>
                <w:bCs/>
                <w:sz w:val="24"/>
              </w:rPr>
            </w:pPr>
          </w:p>
        </w:tc>
        <w:tc>
          <w:tcPr>
            <w:tcW w:w="705" w:type="pct"/>
            <w:vMerge/>
            <w:tcBorders>
              <w:bottom w:val="single" w:sz="4" w:space="0" w:color="auto"/>
            </w:tcBorders>
            <w:vAlign w:val="center"/>
          </w:tcPr>
          <w:p w:rsidR="005E2AAA" w:rsidRPr="00792202" w:rsidRDefault="005E2AAA" w:rsidP="00EF2B9B">
            <w:pPr>
              <w:pStyle w:val="a8"/>
              <w:spacing w:line="360" w:lineRule="auto"/>
              <w:rPr>
                <w:rFonts w:ascii="宋体" w:hAnsi="宋体" w:cs="宋体"/>
                <w:bCs/>
                <w:sz w:val="24"/>
              </w:rPr>
            </w:pPr>
          </w:p>
        </w:tc>
        <w:tc>
          <w:tcPr>
            <w:tcW w:w="1150" w:type="pct"/>
            <w:tcBorders>
              <w:top w:val="single" w:sz="4" w:space="0" w:color="auto"/>
            </w:tcBorders>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铝塑板：板厚≥3.0；上下铝片≥0.3mm，表面氟碳涂层</w:t>
            </w:r>
          </w:p>
        </w:tc>
        <w:tc>
          <w:tcPr>
            <w:tcW w:w="1946" w:type="pct"/>
            <w:vMerge/>
            <w:vAlign w:val="center"/>
          </w:tcPr>
          <w:p w:rsidR="005E2AAA" w:rsidRPr="00792202" w:rsidRDefault="005E2AAA" w:rsidP="00EF2B9B">
            <w:pPr>
              <w:pStyle w:val="a8"/>
              <w:spacing w:line="360" w:lineRule="auto"/>
              <w:rPr>
                <w:rFonts w:ascii="宋体" w:hAnsi="宋体" w:cs="宋体"/>
                <w:bCs/>
                <w:sz w:val="24"/>
              </w:rPr>
            </w:pPr>
          </w:p>
        </w:tc>
      </w:tr>
      <w:tr w:rsidR="00792202" w:rsidRPr="00792202" w:rsidTr="00EF2B9B">
        <w:trPr>
          <w:trHeight w:val="908"/>
        </w:trPr>
        <w:tc>
          <w:tcPr>
            <w:tcW w:w="355" w:type="pct"/>
            <w:vMerge w:val="restart"/>
            <w:vAlign w:val="center"/>
          </w:tcPr>
          <w:p w:rsidR="005E2AAA" w:rsidRPr="00792202" w:rsidRDefault="005E2AAA" w:rsidP="00EF2B9B">
            <w:pPr>
              <w:spacing w:line="360" w:lineRule="auto"/>
              <w:jc w:val="center"/>
              <w:rPr>
                <w:rFonts w:ascii="宋体" w:hAnsi="宋体" w:cs="宋体"/>
                <w:b/>
                <w:bCs/>
                <w:sz w:val="24"/>
              </w:rPr>
            </w:pPr>
            <w:r w:rsidRPr="00792202">
              <w:rPr>
                <w:rFonts w:ascii="宋体" w:hAnsi="宋体" w:cs="宋体" w:hint="eastAsia"/>
                <w:b/>
                <w:bCs/>
                <w:sz w:val="24"/>
              </w:rPr>
              <w:t>7</w:t>
            </w:r>
          </w:p>
        </w:tc>
        <w:tc>
          <w:tcPr>
            <w:tcW w:w="844" w:type="pct"/>
            <w:vMerge w:val="restar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门扇、门框（母门）</w:t>
            </w:r>
          </w:p>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单槽单层</w:t>
            </w:r>
          </w:p>
        </w:tc>
        <w:tc>
          <w:tcPr>
            <w:tcW w:w="705" w:type="pct"/>
            <w:vMerge w:val="restart"/>
            <w:tcBorders>
              <w:top w:val="single" w:sz="4" w:space="0" w:color="auto"/>
            </w:tcBorders>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门框为铝合金型材；门板为铝塑板</w:t>
            </w:r>
          </w:p>
        </w:tc>
        <w:tc>
          <w:tcPr>
            <w:tcW w:w="1150" w:type="pct"/>
            <w:tcBorders>
              <w:bottom w:val="single" w:sz="4" w:space="0" w:color="auto"/>
            </w:tcBorders>
            <w:vAlign w:val="center"/>
          </w:tcPr>
          <w:p w:rsidR="005E2AAA" w:rsidRPr="00792202" w:rsidRDefault="005E2AAA" w:rsidP="00EF2B9B">
            <w:pPr>
              <w:rPr>
                <w:rFonts w:ascii="宋体" w:hAnsi="宋体" w:cs="宋体"/>
                <w:bCs/>
                <w:sz w:val="24"/>
              </w:rPr>
            </w:pPr>
            <w:r w:rsidRPr="00792202">
              <w:rPr>
                <w:rFonts w:ascii="宋体" w:hAnsi="宋体" w:cs="宋体" w:hint="eastAsia"/>
                <w:bCs/>
                <w:sz w:val="24"/>
              </w:rPr>
              <w:t>铝合金型材，壁厚≥0</w:t>
            </w:r>
            <w:r w:rsidRPr="00792202">
              <w:rPr>
                <w:rFonts w:ascii="宋体" w:hAnsi="宋体" w:cs="宋体"/>
                <w:bCs/>
                <w:sz w:val="24"/>
              </w:rPr>
              <w:t>.8</w:t>
            </w:r>
          </w:p>
        </w:tc>
        <w:tc>
          <w:tcPr>
            <w:tcW w:w="1946" w:type="pct"/>
            <w:vMerge/>
            <w:vAlign w:val="center"/>
          </w:tcPr>
          <w:p w:rsidR="005E2AAA" w:rsidRPr="00792202" w:rsidRDefault="005E2AAA" w:rsidP="00EF2B9B">
            <w:pPr>
              <w:pStyle w:val="a8"/>
              <w:spacing w:line="360" w:lineRule="auto"/>
              <w:rPr>
                <w:rFonts w:ascii="宋体" w:hAnsi="宋体" w:cs="宋体"/>
                <w:bCs/>
                <w:sz w:val="24"/>
              </w:rPr>
            </w:pPr>
          </w:p>
        </w:tc>
      </w:tr>
      <w:tr w:rsidR="00792202" w:rsidRPr="00792202" w:rsidTr="00EF2B9B">
        <w:trPr>
          <w:trHeight w:val="945"/>
        </w:trPr>
        <w:tc>
          <w:tcPr>
            <w:tcW w:w="355" w:type="pct"/>
            <w:vMerge/>
            <w:vAlign w:val="center"/>
          </w:tcPr>
          <w:p w:rsidR="005E2AAA" w:rsidRPr="00792202" w:rsidRDefault="005E2AAA" w:rsidP="00EF2B9B">
            <w:pPr>
              <w:spacing w:line="360" w:lineRule="auto"/>
              <w:jc w:val="center"/>
              <w:rPr>
                <w:rFonts w:ascii="宋体" w:hAnsi="宋体" w:cs="宋体"/>
                <w:b/>
                <w:bCs/>
                <w:sz w:val="24"/>
              </w:rPr>
            </w:pPr>
          </w:p>
        </w:tc>
        <w:tc>
          <w:tcPr>
            <w:tcW w:w="844" w:type="pct"/>
            <w:vMerge/>
            <w:vAlign w:val="center"/>
          </w:tcPr>
          <w:p w:rsidR="005E2AAA" w:rsidRPr="00792202" w:rsidRDefault="005E2AAA" w:rsidP="00EF2B9B">
            <w:pPr>
              <w:pStyle w:val="a8"/>
              <w:spacing w:line="360" w:lineRule="auto"/>
              <w:rPr>
                <w:rFonts w:ascii="宋体" w:hAnsi="宋体" w:cs="宋体"/>
                <w:bCs/>
                <w:sz w:val="24"/>
              </w:rPr>
            </w:pPr>
          </w:p>
        </w:tc>
        <w:tc>
          <w:tcPr>
            <w:tcW w:w="705" w:type="pct"/>
            <w:vMerge/>
            <w:vAlign w:val="center"/>
          </w:tcPr>
          <w:p w:rsidR="005E2AAA" w:rsidRPr="00792202" w:rsidRDefault="005E2AAA" w:rsidP="00EF2B9B">
            <w:pPr>
              <w:pStyle w:val="a8"/>
              <w:spacing w:line="360" w:lineRule="auto"/>
              <w:rPr>
                <w:rFonts w:ascii="宋体" w:hAnsi="宋体" w:cs="宋体"/>
                <w:bCs/>
                <w:sz w:val="24"/>
              </w:rPr>
            </w:pPr>
          </w:p>
        </w:tc>
        <w:tc>
          <w:tcPr>
            <w:tcW w:w="1150" w:type="pct"/>
            <w:tcBorders>
              <w:top w:val="single" w:sz="4" w:space="0" w:color="auto"/>
            </w:tcBorders>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铝塑板：板厚≥3.0；上下铝片≥0.3mm，表面氟碳涂层</w:t>
            </w:r>
          </w:p>
        </w:tc>
        <w:tc>
          <w:tcPr>
            <w:tcW w:w="1946" w:type="pct"/>
            <w:vMerge/>
            <w:vAlign w:val="center"/>
          </w:tcPr>
          <w:p w:rsidR="005E2AAA" w:rsidRPr="00792202" w:rsidRDefault="005E2AAA" w:rsidP="00EF2B9B">
            <w:pPr>
              <w:pStyle w:val="a8"/>
              <w:spacing w:line="360" w:lineRule="auto"/>
              <w:rPr>
                <w:rFonts w:ascii="宋体" w:hAnsi="宋体" w:cs="宋体"/>
                <w:bCs/>
                <w:sz w:val="24"/>
              </w:rPr>
            </w:pPr>
          </w:p>
        </w:tc>
      </w:tr>
      <w:tr w:rsidR="00792202" w:rsidRPr="00792202" w:rsidTr="00EF2B9B">
        <w:trPr>
          <w:trHeight w:val="170"/>
        </w:trPr>
        <w:tc>
          <w:tcPr>
            <w:tcW w:w="355" w:type="pct"/>
            <w:vAlign w:val="center"/>
          </w:tcPr>
          <w:p w:rsidR="005E2AAA" w:rsidRPr="00792202" w:rsidRDefault="005E2AAA" w:rsidP="00EF2B9B">
            <w:pPr>
              <w:spacing w:line="360" w:lineRule="auto"/>
              <w:jc w:val="center"/>
              <w:rPr>
                <w:rFonts w:ascii="宋体" w:hAnsi="宋体" w:cs="宋体"/>
                <w:b/>
                <w:bCs/>
                <w:sz w:val="24"/>
              </w:rPr>
            </w:pPr>
            <w:r w:rsidRPr="00792202">
              <w:rPr>
                <w:rFonts w:ascii="宋体" w:hAnsi="宋体" w:cs="宋体"/>
                <w:b/>
                <w:bCs/>
                <w:sz w:val="24"/>
              </w:rPr>
              <w:t>8</w:t>
            </w:r>
          </w:p>
        </w:tc>
        <w:tc>
          <w:tcPr>
            <w:tcW w:w="844"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编号插及编</w:t>
            </w:r>
            <w:r w:rsidRPr="00792202">
              <w:rPr>
                <w:rFonts w:ascii="宋体" w:hAnsi="宋体" w:cs="宋体" w:hint="eastAsia"/>
                <w:bCs/>
                <w:sz w:val="24"/>
              </w:rPr>
              <w:lastRenderedPageBreak/>
              <w:t>号牌</w:t>
            </w:r>
          </w:p>
        </w:tc>
        <w:tc>
          <w:tcPr>
            <w:tcW w:w="705"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lastRenderedPageBreak/>
              <w:t>ABS</w:t>
            </w:r>
          </w:p>
        </w:tc>
        <w:tc>
          <w:tcPr>
            <w:tcW w:w="1150"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配套编号牌，编号</w:t>
            </w:r>
            <w:r w:rsidRPr="00792202">
              <w:rPr>
                <w:rFonts w:ascii="宋体" w:hAnsi="宋体" w:cs="宋体" w:hint="eastAsia"/>
                <w:bCs/>
                <w:sz w:val="24"/>
              </w:rPr>
              <w:lastRenderedPageBreak/>
              <w:t>为金面红字</w:t>
            </w:r>
          </w:p>
        </w:tc>
        <w:tc>
          <w:tcPr>
            <w:tcW w:w="1946"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lastRenderedPageBreak/>
              <w:t>不采用打印号码牌，防止号码</w:t>
            </w:r>
            <w:r w:rsidRPr="00792202">
              <w:rPr>
                <w:rFonts w:ascii="宋体" w:hAnsi="宋体" w:cs="宋体" w:hint="eastAsia"/>
                <w:bCs/>
                <w:sz w:val="24"/>
              </w:rPr>
              <w:lastRenderedPageBreak/>
              <w:t>剥落，编号牌能移动遮住锁孔，并且在移动过程中编号牌不会脱离编号插</w:t>
            </w:r>
          </w:p>
        </w:tc>
      </w:tr>
      <w:tr w:rsidR="00792202" w:rsidRPr="00792202" w:rsidTr="00EF2B9B">
        <w:trPr>
          <w:trHeight w:val="170"/>
        </w:trPr>
        <w:tc>
          <w:tcPr>
            <w:tcW w:w="355" w:type="pct"/>
            <w:vAlign w:val="center"/>
          </w:tcPr>
          <w:p w:rsidR="005E2AAA" w:rsidRPr="00792202" w:rsidRDefault="005E2AAA" w:rsidP="00EF2B9B">
            <w:pPr>
              <w:spacing w:line="360" w:lineRule="auto"/>
              <w:jc w:val="center"/>
              <w:rPr>
                <w:rFonts w:ascii="宋体" w:hAnsi="宋体" w:cs="宋体"/>
                <w:b/>
                <w:bCs/>
                <w:sz w:val="24"/>
              </w:rPr>
            </w:pPr>
            <w:r w:rsidRPr="00792202">
              <w:rPr>
                <w:rFonts w:ascii="宋体" w:hAnsi="宋体" w:cs="宋体"/>
                <w:b/>
                <w:bCs/>
                <w:sz w:val="24"/>
              </w:rPr>
              <w:lastRenderedPageBreak/>
              <w:t>9</w:t>
            </w:r>
          </w:p>
        </w:tc>
        <w:tc>
          <w:tcPr>
            <w:tcW w:w="844"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母门锁</w:t>
            </w:r>
          </w:p>
        </w:tc>
        <w:tc>
          <w:tcPr>
            <w:tcW w:w="705"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金属材质</w:t>
            </w:r>
          </w:p>
        </w:tc>
        <w:tc>
          <w:tcPr>
            <w:tcW w:w="1150"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耐腐蚀耐氧化</w:t>
            </w:r>
          </w:p>
        </w:tc>
        <w:tc>
          <w:tcPr>
            <w:tcW w:w="1946"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一门一锁，管理员配通用开锁</w:t>
            </w:r>
          </w:p>
        </w:tc>
      </w:tr>
      <w:tr w:rsidR="00792202" w:rsidRPr="00792202" w:rsidTr="00EF2B9B">
        <w:trPr>
          <w:trHeight w:val="170"/>
        </w:trPr>
        <w:tc>
          <w:tcPr>
            <w:tcW w:w="355" w:type="pct"/>
            <w:vAlign w:val="center"/>
          </w:tcPr>
          <w:p w:rsidR="00471B0E" w:rsidRPr="00792202" w:rsidRDefault="00471B0E" w:rsidP="00EF2B9B">
            <w:pPr>
              <w:spacing w:line="360" w:lineRule="auto"/>
              <w:jc w:val="center"/>
              <w:rPr>
                <w:rFonts w:ascii="宋体" w:hAnsi="宋体" w:cs="宋体"/>
                <w:b/>
                <w:bCs/>
                <w:sz w:val="24"/>
              </w:rPr>
            </w:pPr>
            <w:r w:rsidRPr="00792202">
              <w:rPr>
                <w:rFonts w:ascii="宋体" w:hAnsi="宋体" w:cs="宋体" w:hint="eastAsia"/>
                <w:b/>
                <w:bCs/>
                <w:sz w:val="24"/>
              </w:rPr>
              <w:t>1</w:t>
            </w:r>
            <w:r w:rsidRPr="00792202">
              <w:rPr>
                <w:rFonts w:ascii="宋体" w:hAnsi="宋体" w:cs="宋体"/>
                <w:b/>
                <w:bCs/>
                <w:sz w:val="24"/>
              </w:rPr>
              <w:t>0</w:t>
            </w:r>
          </w:p>
        </w:tc>
        <w:tc>
          <w:tcPr>
            <w:tcW w:w="844" w:type="pct"/>
            <w:vAlign w:val="center"/>
          </w:tcPr>
          <w:p w:rsidR="00471B0E" w:rsidRPr="00792202" w:rsidRDefault="00471B0E" w:rsidP="00B45150">
            <w:pPr>
              <w:pStyle w:val="a8"/>
              <w:rPr>
                <w:rFonts w:ascii="宋体" w:hAnsi="宋体" w:cs="宋体"/>
                <w:bCs/>
                <w:sz w:val="24"/>
              </w:rPr>
            </w:pPr>
            <w:r w:rsidRPr="00792202">
              <w:rPr>
                <w:rFonts w:ascii="宋体" w:hAnsi="宋体" w:cs="宋体" w:hint="eastAsia"/>
                <w:bCs/>
                <w:sz w:val="24"/>
              </w:rPr>
              <w:t>合页或转轴</w:t>
            </w:r>
          </w:p>
        </w:tc>
        <w:tc>
          <w:tcPr>
            <w:tcW w:w="705" w:type="pct"/>
            <w:vAlign w:val="center"/>
          </w:tcPr>
          <w:p w:rsidR="00471B0E" w:rsidRPr="00792202" w:rsidRDefault="00471B0E" w:rsidP="00B45150">
            <w:pPr>
              <w:pStyle w:val="a8"/>
              <w:rPr>
                <w:rFonts w:ascii="宋体" w:hAnsi="宋体" w:cs="宋体"/>
                <w:bCs/>
                <w:sz w:val="24"/>
              </w:rPr>
            </w:pPr>
            <w:r w:rsidRPr="00792202">
              <w:rPr>
                <w:rFonts w:ascii="宋体" w:hAnsi="宋体" w:cs="宋体" w:hint="eastAsia"/>
                <w:sz w:val="24"/>
              </w:rPr>
              <w:t>不锈钢或镁合金等合金金属</w:t>
            </w:r>
          </w:p>
        </w:tc>
        <w:tc>
          <w:tcPr>
            <w:tcW w:w="1150" w:type="pct"/>
            <w:vAlign w:val="center"/>
          </w:tcPr>
          <w:p w:rsidR="00471B0E" w:rsidRPr="00792202" w:rsidRDefault="00471B0E" w:rsidP="00EF2B9B">
            <w:pPr>
              <w:pStyle w:val="a8"/>
              <w:rPr>
                <w:rFonts w:ascii="宋体" w:hAnsi="宋体" w:cs="宋体"/>
                <w:bCs/>
                <w:sz w:val="24"/>
              </w:rPr>
            </w:pPr>
            <w:r w:rsidRPr="00792202">
              <w:rPr>
                <w:rFonts w:ascii="宋体" w:hAnsi="宋体" w:cs="宋体" w:hint="eastAsia"/>
                <w:sz w:val="24"/>
              </w:rPr>
              <w:t>/</w:t>
            </w:r>
          </w:p>
        </w:tc>
        <w:tc>
          <w:tcPr>
            <w:tcW w:w="1946" w:type="pct"/>
            <w:vAlign w:val="center"/>
          </w:tcPr>
          <w:p w:rsidR="00471B0E" w:rsidRPr="00792202" w:rsidRDefault="00471B0E" w:rsidP="00EF2B9B">
            <w:pPr>
              <w:pStyle w:val="a8"/>
              <w:rPr>
                <w:rFonts w:ascii="宋体" w:hAnsi="宋体" w:cs="宋体"/>
                <w:bCs/>
                <w:sz w:val="24"/>
              </w:rPr>
            </w:pPr>
            <w:r w:rsidRPr="00792202">
              <w:rPr>
                <w:rFonts w:ascii="宋体" w:hAnsi="宋体" w:cs="宋体" w:hint="eastAsia"/>
                <w:bCs/>
                <w:sz w:val="24"/>
              </w:rPr>
              <w:t>安装方便，美观耐用</w:t>
            </w:r>
          </w:p>
        </w:tc>
      </w:tr>
      <w:tr w:rsidR="00792202" w:rsidRPr="00792202" w:rsidTr="00EF2B9B">
        <w:trPr>
          <w:trHeight w:val="170"/>
        </w:trPr>
        <w:tc>
          <w:tcPr>
            <w:tcW w:w="355" w:type="pct"/>
            <w:vAlign w:val="center"/>
          </w:tcPr>
          <w:p w:rsidR="005E2AAA" w:rsidRPr="00792202" w:rsidRDefault="005E2AAA" w:rsidP="00EF2B9B">
            <w:pPr>
              <w:spacing w:line="360" w:lineRule="auto"/>
              <w:jc w:val="center"/>
              <w:rPr>
                <w:rFonts w:ascii="宋体" w:hAnsi="宋体" w:cs="宋体"/>
                <w:b/>
                <w:bCs/>
                <w:sz w:val="24"/>
              </w:rPr>
            </w:pPr>
            <w:r w:rsidRPr="00792202">
              <w:rPr>
                <w:rFonts w:ascii="宋体" w:hAnsi="宋体" w:cs="宋体" w:hint="eastAsia"/>
                <w:b/>
                <w:bCs/>
                <w:sz w:val="24"/>
              </w:rPr>
              <w:t>1</w:t>
            </w:r>
            <w:r w:rsidRPr="00792202">
              <w:rPr>
                <w:rFonts w:ascii="宋体" w:hAnsi="宋体" w:cs="宋体"/>
                <w:b/>
                <w:bCs/>
                <w:sz w:val="24"/>
              </w:rPr>
              <w:t>1</w:t>
            </w:r>
          </w:p>
        </w:tc>
        <w:tc>
          <w:tcPr>
            <w:tcW w:w="844"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开门方式</w:t>
            </w:r>
          </w:p>
        </w:tc>
        <w:tc>
          <w:tcPr>
            <w:tcW w:w="3801" w:type="pct"/>
            <w:gridSpan w:val="3"/>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左右开门</w:t>
            </w:r>
          </w:p>
        </w:tc>
      </w:tr>
      <w:tr w:rsidR="00792202" w:rsidRPr="00792202" w:rsidTr="00EF2B9B">
        <w:trPr>
          <w:trHeight w:val="170"/>
        </w:trPr>
        <w:tc>
          <w:tcPr>
            <w:tcW w:w="355" w:type="pct"/>
            <w:vAlign w:val="center"/>
          </w:tcPr>
          <w:p w:rsidR="005E2AAA" w:rsidRPr="00792202" w:rsidRDefault="005E2AAA" w:rsidP="00EF2B9B">
            <w:pPr>
              <w:spacing w:line="360" w:lineRule="auto"/>
              <w:jc w:val="center"/>
              <w:rPr>
                <w:rFonts w:ascii="宋体" w:hAnsi="宋体" w:cs="宋体"/>
                <w:b/>
                <w:bCs/>
                <w:sz w:val="24"/>
              </w:rPr>
            </w:pPr>
            <w:r w:rsidRPr="00792202">
              <w:rPr>
                <w:rFonts w:ascii="宋体" w:hAnsi="宋体" w:cs="宋体" w:hint="eastAsia"/>
                <w:b/>
                <w:bCs/>
                <w:sz w:val="24"/>
              </w:rPr>
              <w:t>1</w:t>
            </w:r>
            <w:r w:rsidRPr="00792202">
              <w:rPr>
                <w:rFonts w:ascii="宋体" w:hAnsi="宋体" w:cs="宋体"/>
                <w:b/>
                <w:bCs/>
                <w:sz w:val="24"/>
              </w:rPr>
              <w:t>2</w:t>
            </w:r>
          </w:p>
        </w:tc>
        <w:tc>
          <w:tcPr>
            <w:tcW w:w="844"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侧面板</w:t>
            </w:r>
          </w:p>
        </w:tc>
        <w:tc>
          <w:tcPr>
            <w:tcW w:w="705"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铝塑板</w:t>
            </w:r>
          </w:p>
        </w:tc>
        <w:tc>
          <w:tcPr>
            <w:tcW w:w="1150"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板厚≥3.0；上下铝片≥0.3mm，表面氟碳涂层</w:t>
            </w:r>
          </w:p>
        </w:tc>
        <w:tc>
          <w:tcPr>
            <w:tcW w:w="1946"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防火、防潮、耐腐蚀、色彩鲜艳不褪色，打印高清中国传统图案</w:t>
            </w:r>
          </w:p>
        </w:tc>
      </w:tr>
      <w:tr w:rsidR="00792202" w:rsidRPr="00792202" w:rsidTr="00EF2B9B">
        <w:trPr>
          <w:trHeight w:val="170"/>
        </w:trPr>
        <w:tc>
          <w:tcPr>
            <w:tcW w:w="355" w:type="pct"/>
            <w:vAlign w:val="center"/>
          </w:tcPr>
          <w:p w:rsidR="005E2AAA" w:rsidRPr="00792202" w:rsidRDefault="005E2AAA" w:rsidP="00EF2B9B">
            <w:pPr>
              <w:spacing w:line="360" w:lineRule="auto"/>
              <w:jc w:val="center"/>
              <w:rPr>
                <w:rFonts w:ascii="宋体" w:hAnsi="宋体" w:cs="宋体"/>
                <w:b/>
                <w:bCs/>
                <w:sz w:val="24"/>
              </w:rPr>
            </w:pPr>
            <w:r w:rsidRPr="00792202">
              <w:rPr>
                <w:rFonts w:ascii="宋体" w:hAnsi="宋体" w:cs="宋体" w:hint="eastAsia"/>
                <w:b/>
                <w:bCs/>
                <w:sz w:val="24"/>
              </w:rPr>
              <w:t>1</w:t>
            </w:r>
            <w:r w:rsidRPr="00792202">
              <w:rPr>
                <w:rFonts w:ascii="宋体" w:hAnsi="宋体" w:cs="宋体"/>
                <w:b/>
                <w:bCs/>
                <w:sz w:val="24"/>
              </w:rPr>
              <w:t>3</w:t>
            </w:r>
          </w:p>
        </w:tc>
        <w:tc>
          <w:tcPr>
            <w:tcW w:w="844"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侧板立柱</w:t>
            </w:r>
          </w:p>
        </w:tc>
        <w:tc>
          <w:tcPr>
            <w:tcW w:w="705"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铝合金型材</w:t>
            </w:r>
          </w:p>
        </w:tc>
        <w:tc>
          <w:tcPr>
            <w:tcW w:w="1150"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外形高≥</w:t>
            </w:r>
            <w:r w:rsidRPr="00792202">
              <w:rPr>
                <w:rFonts w:ascii="宋体" w:hAnsi="宋体" w:cs="宋体"/>
                <w:bCs/>
                <w:sz w:val="24"/>
              </w:rPr>
              <w:t>7</w:t>
            </w:r>
            <w:r w:rsidRPr="00792202">
              <w:rPr>
                <w:rFonts w:ascii="宋体" w:hAnsi="宋体" w:cs="宋体" w:hint="eastAsia"/>
                <w:bCs/>
                <w:sz w:val="24"/>
              </w:rPr>
              <w:t>5×宽≥</w:t>
            </w:r>
            <w:r w:rsidRPr="00792202">
              <w:rPr>
                <w:rFonts w:ascii="宋体" w:hAnsi="宋体" w:cs="宋体"/>
                <w:bCs/>
                <w:sz w:val="24"/>
              </w:rPr>
              <w:t>35</w:t>
            </w:r>
            <w:r w:rsidRPr="00792202">
              <w:rPr>
                <w:rFonts w:ascii="宋体" w:hAnsi="宋体" w:cs="宋体" w:hint="eastAsia"/>
                <w:bCs/>
                <w:sz w:val="24"/>
              </w:rPr>
              <w:t>，壁厚≥1.0</w:t>
            </w:r>
          </w:p>
        </w:tc>
        <w:tc>
          <w:tcPr>
            <w:tcW w:w="1946" w:type="pct"/>
            <w:vAlign w:val="center"/>
          </w:tcPr>
          <w:p w:rsidR="005E2AAA" w:rsidRPr="00792202" w:rsidRDefault="005E2AAA" w:rsidP="00EF2B9B">
            <w:pPr>
              <w:widowControl/>
              <w:spacing w:line="360" w:lineRule="auto"/>
              <w:rPr>
                <w:rFonts w:ascii="宋体" w:hAnsi="宋体" w:cs="宋体"/>
                <w:sz w:val="24"/>
              </w:rPr>
            </w:pPr>
            <w:r w:rsidRPr="00792202">
              <w:rPr>
                <w:rFonts w:ascii="宋体" w:hAnsi="宋体" w:cs="宋体" w:hint="eastAsia"/>
                <w:sz w:val="24"/>
              </w:rPr>
              <w:t>铝合金挤压一次成型，不允许焊接折弯胶粘拼接等；</w:t>
            </w:r>
          </w:p>
          <w:p w:rsidR="005E2AAA" w:rsidRPr="00792202" w:rsidRDefault="005E2AAA" w:rsidP="00EF2B9B">
            <w:pPr>
              <w:widowControl/>
              <w:spacing w:line="360" w:lineRule="auto"/>
              <w:rPr>
                <w:rFonts w:ascii="宋体" w:hAnsi="宋体" w:cs="宋体"/>
                <w:bCs/>
                <w:sz w:val="24"/>
              </w:rPr>
            </w:pPr>
            <w:r w:rsidRPr="00792202">
              <w:rPr>
                <w:rFonts w:ascii="宋体" w:hAnsi="宋体" w:cs="宋体" w:hint="eastAsia"/>
                <w:sz w:val="24"/>
              </w:rPr>
              <w:t>整体立面为曲面弧形造型，配两条有机板装饰条，分别在正面及侧面，侧板面板嵌入铝合金侧板立柱，不允许外加铝合金压边</w:t>
            </w:r>
          </w:p>
        </w:tc>
      </w:tr>
      <w:tr w:rsidR="00792202" w:rsidRPr="00792202" w:rsidTr="00EF2B9B">
        <w:trPr>
          <w:trHeight w:val="170"/>
        </w:trPr>
        <w:tc>
          <w:tcPr>
            <w:tcW w:w="5000" w:type="pct"/>
            <w:gridSpan w:val="5"/>
            <w:shd w:val="clear" w:color="auto" w:fill="FFFFFF"/>
            <w:vAlign w:val="center"/>
          </w:tcPr>
          <w:p w:rsidR="005E2AAA" w:rsidRPr="00792202" w:rsidRDefault="005E2AAA" w:rsidP="00EF2B9B">
            <w:pPr>
              <w:spacing w:line="360" w:lineRule="auto"/>
              <w:jc w:val="center"/>
              <w:rPr>
                <w:rFonts w:ascii="宋体" w:hAnsi="宋体" w:cs="宋体"/>
                <w:b/>
                <w:sz w:val="24"/>
              </w:rPr>
            </w:pPr>
            <w:r w:rsidRPr="00792202">
              <w:rPr>
                <w:rFonts w:ascii="宋体" w:hAnsi="宋体" w:cs="宋体" w:hint="eastAsia"/>
                <w:b/>
                <w:sz w:val="24"/>
              </w:rPr>
              <w:t>（三）单穴3</w:t>
            </w:r>
          </w:p>
        </w:tc>
      </w:tr>
      <w:tr w:rsidR="00792202" w:rsidRPr="00792202" w:rsidTr="00EF2B9B">
        <w:trPr>
          <w:trHeight w:val="170"/>
        </w:trPr>
        <w:tc>
          <w:tcPr>
            <w:tcW w:w="355" w:type="pct"/>
            <w:vAlign w:val="center"/>
          </w:tcPr>
          <w:p w:rsidR="005E2AAA" w:rsidRPr="00792202" w:rsidRDefault="005E2AAA" w:rsidP="00EF2B9B">
            <w:pPr>
              <w:pStyle w:val="a8"/>
              <w:spacing w:line="360" w:lineRule="auto"/>
              <w:jc w:val="center"/>
              <w:rPr>
                <w:rFonts w:ascii="宋体" w:hAnsi="宋体" w:cs="宋体"/>
                <w:b/>
                <w:bCs/>
                <w:sz w:val="24"/>
              </w:rPr>
            </w:pPr>
            <w:r w:rsidRPr="00792202">
              <w:rPr>
                <w:rFonts w:ascii="宋体" w:hAnsi="宋体" w:cs="宋体" w:hint="eastAsia"/>
                <w:b/>
                <w:bCs/>
                <w:sz w:val="24"/>
              </w:rPr>
              <w:t>1</w:t>
            </w:r>
          </w:p>
        </w:tc>
        <w:tc>
          <w:tcPr>
            <w:tcW w:w="844" w:type="pct"/>
            <w:vAlign w:val="center"/>
          </w:tcPr>
          <w:p w:rsidR="005E2AAA" w:rsidRPr="00792202" w:rsidRDefault="005E2AAA" w:rsidP="00EF2B9B">
            <w:pPr>
              <w:pStyle w:val="a8"/>
              <w:spacing w:line="360" w:lineRule="auto"/>
              <w:rPr>
                <w:rFonts w:ascii="宋体" w:hAnsi="宋体" w:cs="宋体"/>
                <w:sz w:val="24"/>
              </w:rPr>
            </w:pPr>
            <w:r w:rsidRPr="00792202">
              <w:rPr>
                <w:rFonts w:ascii="宋体" w:hAnsi="宋体" w:cs="宋体" w:hint="eastAsia"/>
                <w:sz w:val="24"/>
              </w:rPr>
              <w:t>顶檐（顶盖）</w:t>
            </w:r>
          </w:p>
        </w:tc>
        <w:tc>
          <w:tcPr>
            <w:tcW w:w="705"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铝合金型材</w:t>
            </w:r>
          </w:p>
        </w:tc>
        <w:tc>
          <w:tcPr>
            <w:tcW w:w="1150"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型材壁厚≥</w:t>
            </w:r>
            <w:r w:rsidRPr="00792202">
              <w:rPr>
                <w:rFonts w:ascii="宋体" w:hAnsi="宋体" w:cs="宋体"/>
                <w:bCs/>
                <w:sz w:val="24"/>
              </w:rPr>
              <w:t>1.0</w:t>
            </w:r>
            <w:r w:rsidRPr="00792202">
              <w:rPr>
                <w:rFonts w:ascii="宋体" w:hAnsi="宋体" w:cs="宋体" w:hint="eastAsia"/>
                <w:bCs/>
                <w:sz w:val="24"/>
              </w:rPr>
              <w:t>，规格尺寸由投标人自行考虑</w:t>
            </w:r>
          </w:p>
        </w:tc>
        <w:tc>
          <w:tcPr>
            <w:tcW w:w="1946"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要求以美观为主，与现场装饰无缝衔接。</w:t>
            </w:r>
          </w:p>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sz w:val="24"/>
              </w:rPr>
              <w:t>耐腐蚀抗氧化，铝合金挤压一次成型，不允许焊接折弯胶粘拼接等；型材须有铝合金专用对接槽，并配90°配件。</w:t>
            </w:r>
          </w:p>
        </w:tc>
      </w:tr>
      <w:tr w:rsidR="00792202" w:rsidRPr="00792202" w:rsidTr="00EF2B9B">
        <w:trPr>
          <w:trHeight w:val="170"/>
        </w:trPr>
        <w:tc>
          <w:tcPr>
            <w:tcW w:w="355" w:type="pct"/>
            <w:vAlign w:val="center"/>
          </w:tcPr>
          <w:p w:rsidR="005E2AAA" w:rsidRPr="00792202" w:rsidRDefault="005E2AAA" w:rsidP="00EF2B9B">
            <w:pPr>
              <w:pStyle w:val="a8"/>
              <w:spacing w:line="360" w:lineRule="auto"/>
              <w:jc w:val="center"/>
              <w:rPr>
                <w:rFonts w:ascii="宋体" w:hAnsi="宋体" w:cs="宋体"/>
                <w:b/>
                <w:bCs/>
                <w:sz w:val="24"/>
              </w:rPr>
            </w:pPr>
            <w:r w:rsidRPr="00792202">
              <w:rPr>
                <w:rFonts w:ascii="宋体" w:hAnsi="宋体" w:cs="宋体" w:hint="eastAsia"/>
                <w:b/>
                <w:bCs/>
                <w:sz w:val="24"/>
              </w:rPr>
              <w:t>2</w:t>
            </w:r>
          </w:p>
        </w:tc>
        <w:tc>
          <w:tcPr>
            <w:tcW w:w="844" w:type="pct"/>
            <w:vAlign w:val="center"/>
          </w:tcPr>
          <w:p w:rsidR="005E2AAA" w:rsidRPr="00792202" w:rsidRDefault="005E2AAA" w:rsidP="00EF2B9B">
            <w:pPr>
              <w:pStyle w:val="a8"/>
              <w:spacing w:line="360" w:lineRule="auto"/>
              <w:rPr>
                <w:rFonts w:ascii="宋体" w:hAnsi="宋体" w:cs="宋体"/>
                <w:sz w:val="24"/>
              </w:rPr>
            </w:pPr>
            <w:r w:rsidRPr="00792202">
              <w:rPr>
                <w:rFonts w:ascii="宋体" w:hAnsi="宋体" w:cs="宋体" w:hint="eastAsia"/>
                <w:sz w:val="24"/>
              </w:rPr>
              <w:t>防划伤顶檐（顶盖）连接角</w:t>
            </w:r>
          </w:p>
        </w:tc>
        <w:tc>
          <w:tcPr>
            <w:tcW w:w="705"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镁合金、锌合金、铝合金等合金金属</w:t>
            </w:r>
          </w:p>
        </w:tc>
        <w:tc>
          <w:tcPr>
            <w:tcW w:w="1150"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同</w:t>
            </w:r>
            <w:r w:rsidRPr="00792202">
              <w:rPr>
                <w:rFonts w:ascii="宋体" w:hAnsi="宋体" w:cs="宋体" w:hint="eastAsia"/>
                <w:sz w:val="24"/>
              </w:rPr>
              <w:t>顶檐铝型材配套</w:t>
            </w:r>
          </w:p>
        </w:tc>
        <w:tc>
          <w:tcPr>
            <w:tcW w:w="1946" w:type="pct"/>
            <w:vAlign w:val="center"/>
          </w:tcPr>
          <w:p w:rsidR="005E2AAA" w:rsidRPr="00792202" w:rsidRDefault="005E2AAA" w:rsidP="00EF2B9B">
            <w:pPr>
              <w:pStyle w:val="a8"/>
              <w:spacing w:line="360" w:lineRule="auto"/>
              <w:rPr>
                <w:rFonts w:ascii="宋体" w:hAnsi="宋体" w:cs="宋体"/>
                <w:sz w:val="24"/>
              </w:rPr>
            </w:pPr>
            <w:r w:rsidRPr="00792202">
              <w:rPr>
                <w:rFonts w:ascii="宋体" w:hAnsi="宋体" w:cs="宋体" w:hint="eastAsia"/>
                <w:sz w:val="24"/>
              </w:rPr>
              <w:t>要求外观圆润，应避免铝型材切角后出现锐角及毛刺；</w:t>
            </w:r>
          </w:p>
          <w:p w:rsidR="005E2AAA" w:rsidRPr="00792202" w:rsidRDefault="005E2AAA" w:rsidP="00EF2B9B">
            <w:pPr>
              <w:pStyle w:val="a8"/>
              <w:spacing w:line="360" w:lineRule="auto"/>
              <w:rPr>
                <w:rFonts w:ascii="宋体" w:hAnsi="宋体" w:cs="宋体"/>
                <w:sz w:val="24"/>
              </w:rPr>
            </w:pPr>
            <w:r w:rsidRPr="00792202">
              <w:rPr>
                <w:rFonts w:ascii="宋体" w:hAnsi="宋体" w:cs="宋体" w:hint="eastAsia"/>
                <w:sz w:val="24"/>
              </w:rPr>
              <w:t>防火耐腐蚀，</w:t>
            </w:r>
            <w:r w:rsidRPr="00792202">
              <w:rPr>
                <w:rFonts w:ascii="宋体" w:hAnsi="宋体" w:cs="宋体" w:hint="eastAsia"/>
                <w:bCs/>
                <w:kern w:val="0"/>
                <w:sz w:val="24"/>
              </w:rPr>
              <w:t>压铸一体成型，不接受ABS材质喷涂高档金属漆处理。</w:t>
            </w:r>
          </w:p>
        </w:tc>
      </w:tr>
      <w:tr w:rsidR="00792202" w:rsidRPr="00792202" w:rsidTr="00EF2B9B">
        <w:trPr>
          <w:trHeight w:val="170"/>
        </w:trPr>
        <w:tc>
          <w:tcPr>
            <w:tcW w:w="355" w:type="pct"/>
            <w:vAlign w:val="center"/>
          </w:tcPr>
          <w:p w:rsidR="005E2AAA" w:rsidRPr="00792202" w:rsidRDefault="005E2AAA" w:rsidP="00EF2B9B">
            <w:pPr>
              <w:jc w:val="center"/>
              <w:rPr>
                <w:rFonts w:ascii="宋体" w:hAnsi="宋体" w:cs="宋体"/>
                <w:bCs/>
                <w:sz w:val="24"/>
              </w:rPr>
            </w:pPr>
            <w:r w:rsidRPr="00792202">
              <w:rPr>
                <w:rFonts w:ascii="宋体" w:hAnsi="宋体" w:cs="宋体" w:hint="eastAsia"/>
                <w:b/>
                <w:bCs/>
                <w:sz w:val="24"/>
              </w:rPr>
              <w:lastRenderedPageBreak/>
              <w:t>3</w:t>
            </w:r>
          </w:p>
        </w:tc>
        <w:tc>
          <w:tcPr>
            <w:tcW w:w="844" w:type="pct"/>
            <w:vAlign w:val="center"/>
          </w:tcPr>
          <w:p w:rsidR="005E2AAA" w:rsidRPr="00792202" w:rsidRDefault="005E2AAA" w:rsidP="00EF2B9B">
            <w:pPr>
              <w:widowControl/>
              <w:spacing w:line="360" w:lineRule="auto"/>
              <w:rPr>
                <w:rFonts w:ascii="宋体" w:hAnsi="宋体" w:cs="宋体"/>
                <w:bCs/>
                <w:sz w:val="24"/>
              </w:rPr>
            </w:pPr>
            <w:r w:rsidRPr="00792202">
              <w:rPr>
                <w:rFonts w:ascii="宋体" w:hAnsi="宋体" w:cs="宋体" w:hint="eastAsia"/>
                <w:bCs/>
                <w:sz w:val="24"/>
              </w:rPr>
              <w:t>承重基座（底座）</w:t>
            </w:r>
          </w:p>
        </w:tc>
        <w:tc>
          <w:tcPr>
            <w:tcW w:w="705" w:type="pct"/>
            <w:vAlign w:val="center"/>
          </w:tcPr>
          <w:p w:rsidR="005E2AAA" w:rsidRPr="00792202" w:rsidRDefault="005E2AAA" w:rsidP="00EF2B9B">
            <w:pPr>
              <w:widowControl/>
              <w:spacing w:line="360" w:lineRule="auto"/>
              <w:rPr>
                <w:rFonts w:ascii="宋体" w:hAnsi="宋体" w:cs="宋体"/>
                <w:bCs/>
                <w:sz w:val="24"/>
              </w:rPr>
            </w:pPr>
            <w:r w:rsidRPr="00792202">
              <w:rPr>
                <w:rFonts w:ascii="宋体" w:hAnsi="宋体" w:cs="宋体" w:hint="eastAsia"/>
                <w:bCs/>
                <w:sz w:val="24"/>
              </w:rPr>
              <w:t>铝合金型材</w:t>
            </w:r>
          </w:p>
        </w:tc>
        <w:tc>
          <w:tcPr>
            <w:tcW w:w="1150" w:type="pct"/>
            <w:vAlign w:val="center"/>
          </w:tcPr>
          <w:p w:rsidR="005E2AAA" w:rsidRPr="00792202" w:rsidRDefault="005E2AAA" w:rsidP="00EF2B9B">
            <w:pPr>
              <w:widowControl/>
              <w:spacing w:line="360" w:lineRule="auto"/>
              <w:rPr>
                <w:rFonts w:ascii="宋体" w:hAnsi="宋体" w:cs="宋体"/>
                <w:bCs/>
                <w:sz w:val="24"/>
              </w:rPr>
            </w:pPr>
            <w:r w:rsidRPr="00792202">
              <w:rPr>
                <w:rFonts w:ascii="宋体" w:hAnsi="宋体" w:cs="宋体" w:hint="eastAsia"/>
                <w:bCs/>
                <w:sz w:val="24"/>
              </w:rPr>
              <w:t>外形高≥1</w:t>
            </w:r>
            <w:r w:rsidRPr="00792202">
              <w:rPr>
                <w:rFonts w:ascii="宋体" w:hAnsi="宋体" w:cs="宋体"/>
                <w:bCs/>
                <w:sz w:val="24"/>
              </w:rPr>
              <w:t>2</w:t>
            </w:r>
            <w:r w:rsidRPr="00792202">
              <w:rPr>
                <w:rFonts w:ascii="宋体" w:hAnsi="宋体" w:cs="宋体" w:hint="eastAsia"/>
                <w:bCs/>
                <w:sz w:val="24"/>
              </w:rPr>
              <w:t>0×宽≥</w:t>
            </w:r>
            <w:r w:rsidRPr="00792202">
              <w:rPr>
                <w:rFonts w:ascii="宋体" w:hAnsi="宋体" w:cs="宋体"/>
                <w:bCs/>
                <w:sz w:val="24"/>
              </w:rPr>
              <w:t>4</w:t>
            </w:r>
            <w:r w:rsidRPr="00792202">
              <w:rPr>
                <w:rFonts w:ascii="宋体" w:hAnsi="宋体" w:cs="宋体" w:hint="eastAsia"/>
                <w:bCs/>
                <w:sz w:val="24"/>
              </w:rPr>
              <w:t>0，单面壁厚≥</w:t>
            </w:r>
            <w:r w:rsidRPr="00792202">
              <w:rPr>
                <w:rFonts w:ascii="宋体" w:hAnsi="宋体" w:cs="宋体"/>
                <w:bCs/>
                <w:sz w:val="24"/>
              </w:rPr>
              <w:t>2</w:t>
            </w:r>
            <w:r w:rsidRPr="00792202">
              <w:rPr>
                <w:rFonts w:ascii="宋体" w:hAnsi="宋体" w:cs="宋体" w:hint="eastAsia"/>
                <w:bCs/>
                <w:sz w:val="24"/>
              </w:rPr>
              <w:t>.0</w:t>
            </w:r>
          </w:p>
        </w:tc>
        <w:tc>
          <w:tcPr>
            <w:tcW w:w="1946"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要求以美观为主，与现场装饰无缝衔接。</w:t>
            </w:r>
          </w:p>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sz w:val="24"/>
              </w:rPr>
              <w:t>耐腐蚀抗氧化，铝合金挤压一次成型，不允许焊接折弯胶粘拼接等；型材须有铝合金专用对接槽，并配90°配件。</w:t>
            </w:r>
          </w:p>
        </w:tc>
      </w:tr>
      <w:tr w:rsidR="00792202" w:rsidRPr="00792202" w:rsidTr="00EF2B9B">
        <w:trPr>
          <w:trHeight w:val="170"/>
        </w:trPr>
        <w:tc>
          <w:tcPr>
            <w:tcW w:w="355" w:type="pct"/>
            <w:vAlign w:val="center"/>
          </w:tcPr>
          <w:p w:rsidR="005E2AAA" w:rsidRPr="00792202" w:rsidRDefault="005E2AAA" w:rsidP="00EF2B9B">
            <w:pPr>
              <w:spacing w:line="360" w:lineRule="auto"/>
              <w:jc w:val="center"/>
              <w:rPr>
                <w:rFonts w:ascii="宋体" w:hAnsi="宋体" w:cs="宋体"/>
                <w:b/>
                <w:bCs/>
                <w:sz w:val="24"/>
              </w:rPr>
            </w:pPr>
            <w:r w:rsidRPr="00792202">
              <w:rPr>
                <w:rFonts w:ascii="宋体" w:hAnsi="宋体" w:cs="宋体" w:hint="eastAsia"/>
                <w:b/>
                <w:bCs/>
                <w:sz w:val="24"/>
              </w:rPr>
              <w:t>4</w:t>
            </w:r>
          </w:p>
        </w:tc>
        <w:tc>
          <w:tcPr>
            <w:tcW w:w="844" w:type="pct"/>
            <w:vAlign w:val="center"/>
          </w:tcPr>
          <w:p w:rsidR="005E2AAA" w:rsidRPr="00792202" w:rsidRDefault="005E2AAA" w:rsidP="00EF2B9B">
            <w:pPr>
              <w:pStyle w:val="a8"/>
              <w:spacing w:line="360" w:lineRule="auto"/>
              <w:rPr>
                <w:rFonts w:ascii="宋体" w:hAnsi="宋体" w:cs="宋体"/>
                <w:sz w:val="24"/>
              </w:rPr>
            </w:pPr>
            <w:r w:rsidRPr="00792202">
              <w:rPr>
                <w:rFonts w:ascii="宋体" w:hAnsi="宋体" w:cs="宋体" w:hint="eastAsia"/>
                <w:sz w:val="24"/>
              </w:rPr>
              <w:t>防划伤基座（底座）连接角</w:t>
            </w:r>
          </w:p>
        </w:tc>
        <w:tc>
          <w:tcPr>
            <w:tcW w:w="705"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镁合金、锌合金、铝合金等合金金属</w:t>
            </w:r>
          </w:p>
        </w:tc>
        <w:tc>
          <w:tcPr>
            <w:tcW w:w="1150"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同承重基座（底座）</w:t>
            </w:r>
            <w:r w:rsidRPr="00792202">
              <w:rPr>
                <w:rFonts w:ascii="宋体" w:hAnsi="宋体" w:cs="宋体" w:hint="eastAsia"/>
                <w:sz w:val="24"/>
              </w:rPr>
              <w:t>铝型材配套</w:t>
            </w:r>
          </w:p>
        </w:tc>
        <w:tc>
          <w:tcPr>
            <w:tcW w:w="1946" w:type="pct"/>
            <w:vAlign w:val="center"/>
          </w:tcPr>
          <w:p w:rsidR="005E2AAA" w:rsidRPr="00792202" w:rsidRDefault="005E2AAA" w:rsidP="00EF2B9B">
            <w:pPr>
              <w:widowControl/>
              <w:spacing w:beforeLines="35" w:before="109" w:afterLines="35" w:after="109"/>
              <w:rPr>
                <w:rFonts w:ascii="宋体" w:hAnsi="宋体" w:cs="宋体"/>
                <w:sz w:val="24"/>
              </w:rPr>
            </w:pPr>
            <w:r w:rsidRPr="00792202">
              <w:rPr>
                <w:rFonts w:ascii="宋体" w:hAnsi="宋体" w:cs="宋体" w:hint="eastAsia"/>
                <w:sz w:val="24"/>
              </w:rPr>
              <w:t>要求外观圆润，应避免铝型材切角后出现锐角及毛刺；</w:t>
            </w:r>
          </w:p>
          <w:p w:rsidR="005E2AAA" w:rsidRPr="00792202" w:rsidRDefault="005E2AAA" w:rsidP="00EF2B9B">
            <w:pPr>
              <w:widowControl/>
              <w:spacing w:beforeLines="35" w:before="109" w:afterLines="35" w:after="109"/>
              <w:rPr>
                <w:rFonts w:ascii="宋体" w:hAnsi="宋体" w:cs="宋体"/>
                <w:bCs/>
                <w:sz w:val="24"/>
              </w:rPr>
            </w:pPr>
            <w:r w:rsidRPr="00792202">
              <w:rPr>
                <w:rFonts w:ascii="宋体" w:hAnsi="宋体" w:cs="宋体" w:hint="eastAsia"/>
                <w:sz w:val="24"/>
              </w:rPr>
              <w:t>防火耐腐蚀，</w:t>
            </w:r>
            <w:r w:rsidRPr="00792202">
              <w:rPr>
                <w:rFonts w:ascii="宋体" w:hAnsi="宋体" w:cs="宋体" w:hint="eastAsia"/>
                <w:bCs/>
                <w:kern w:val="0"/>
                <w:sz w:val="24"/>
              </w:rPr>
              <w:t>压铸一体成型，不接受ABS材质喷涂高档金属漆处理。</w:t>
            </w:r>
          </w:p>
        </w:tc>
      </w:tr>
      <w:tr w:rsidR="00792202" w:rsidRPr="00792202" w:rsidTr="00EF2B9B">
        <w:trPr>
          <w:trHeight w:val="170"/>
        </w:trPr>
        <w:tc>
          <w:tcPr>
            <w:tcW w:w="355" w:type="pct"/>
            <w:vAlign w:val="center"/>
          </w:tcPr>
          <w:p w:rsidR="005E2AAA" w:rsidRPr="00792202" w:rsidRDefault="005E2AAA" w:rsidP="00EF2B9B">
            <w:pPr>
              <w:spacing w:line="360" w:lineRule="auto"/>
              <w:jc w:val="center"/>
              <w:rPr>
                <w:rFonts w:ascii="宋体" w:hAnsi="宋体" w:cs="宋体"/>
                <w:b/>
                <w:bCs/>
                <w:sz w:val="24"/>
              </w:rPr>
            </w:pPr>
            <w:r w:rsidRPr="00792202">
              <w:rPr>
                <w:rFonts w:ascii="宋体" w:hAnsi="宋体" w:cs="宋体" w:hint="eastAsia"/>
                <w:b/>
                <w:bCs/>
                <w:sz w:val="24"/>
              </w:rPr>
              <w:t>5</w:t>
            </w:r>
          </w:p>
        </w:tc>
        <w:tc>
          <w:tcPr>
            <w:tcW w:w="844"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箱体承重板（层板）及隔板（竖版、背板）</w:t>
            </w:r>
          </w:p>
        </w:tc>
        <w:tc>
          <w:tcPr>
            <w:tcW w:w="705"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镀锌板</w:t>
            </w:r>
          </w:p>
        </w:tc>
        <w:tc>
          <w:tcPr>
            <w:tcW w:w="1150"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单面壁厚≥</w:t>
            </w:r>
            <w:r w:rsidRPr="00792202">
              <w:rPr>
                <w:rFonts w:ascii="宋体" w:hAnsi="宋体" w:cs="宋体"/>
                <w:bCs/>
                <w:sz w:val="24"/>
              </w:rPr>
              <w:t>0.6</w:t>
            </w:r>
            <w:r w:rsidRPr="00792202">
              <w:rPr>
                <w:rFonts w:ascii="宋体" w:hAnsi="宋体" w:cs="宋体" w:hint="eastAsia"/>
                <w:bCs/>
                <w:sz w:val="24"/>
              </w:rPr>
              <w:t>，层板内部有加强筋处理，格位承重≥1</w:t>
            </w:r>
            <w:r w:rsidRPr="00792202">
              <w:rPr>
                <w:rFonts w:ascii="宋体" w:hAnsi="宋体" w:cs="宋体"/>
                <w:bCs/>
                <w:sz w:val="24"/>
              </w:rPr>
              <w:t>50</w:t>
            </w:r>
            <w:r w:rsidRPr="00792202">
              <w:rPr>
                <w:rFonts w:ascii="宋体" w:hAnsi="宋体" w:cs="宋体" w:hint="eastAsia"/>
                <w:bCs/>
                <w:sz w:val="24"/>
              </w:rPr>
              <w:t>kg</w:t>
            </w:r>
          </w:p>
        </w:tc>
        <w:tc>
          <w:tcPr>
            <w:tcW w:w="1946"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整体组合式箱体结构，连接更牢固。主体竖向框架以及箱体左右板、背板，均为整块无拼接</w:t>
            </w:r>
          </w:p>
        </w:tc>
      </w:tr>
      <w:tr w:rsidR="00792202" w:rsidRPr="00792202" w:rsidTr="00EF2B9B">
        <w:trPr>
          <w:trHeight w:val="170"/>
        </w:trPr>
        <w:tc>
          <w:tcPr>
            <w:tcW w:w="355" w:type="pct"/>
            <w:vAlign w:val="center"/>
          </w:tcPr>
          <w:p w:rsidR="005E2AAA" w:rsidRPr="00792202" w:rsidRDefault="005E2AAA" w:rsidP="00EF2B9B">
            <w:pPr>
              <w:spacing w:line="360" w:lineRule="auto"/>
              <w:jc w:val="center"/>
              <w:rPr>
                <w:rFonts w:ascii="宋体" w:hAnsi="宋体" w:cs="宋体"/>
                <w:b/>
                <w:bCs/>
                <w:sz w:val="24"/>
              </w:rPr>
            </w:pPr>
            <w:r w:rsidRPr="00792202">
              <w:rPr>
                <w:rFonts w:ascii="宋体" w:hAnsi="宋体" w:cs="宋体"/>
                <w:b/>
                <w:bCs/>
                <w:sz w:val="24"/>
              </w:rPr>
              <w:t>6</w:t>
            </w:r>
          </w:p>
        </w:tc>
        <w:tc>
          <w:tcPr>
            <w:tcW w:w="844" w:type="pct"/>
            <w:vAlign w:val="center"/>
          </w:tcPr>
          <w:p w:rsidR="005E2AAA" w:rsidRPr="00792202" w:rsidRDefault="005E2AAA" w:rsidP="00EF2B9B">
            <w:pPr>
              <w:rPr>
                <w:rFonts w:ascii="宋体" w:hAnsi="宋体" w:cs="宋体"/>
                <w:bCs/>
                <w:sz w:val="24"/>
              </w:rPr>
            </w:pPr>
            <w:r w:rsidRPr="00792202">
              <w:rPr>
                <w:rFonts w:ascii="宋体" w:hAnsi="宋体" w:cs="宋体" w:hint="eastAsia"/>
                <w:sz w:val="24"/>
              </w:rPr>
              <w:t>门扇面板</w:t>
            </w:r>
          </w:p>
        </w:tc>
        <w:tc>
          <w:tcPr>
            <w:tcW w:w="705"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镁合金、锌合金、铝合金等合金金属</w:t>
            </w:r>
          </w:p>
        </w:tc>
        <w:tc>
          <w:tcPr>
            <w:tcW w:w="1150" w:type="pct"/>
            <w:vAlign w:val="center"/>
          </w:tcPr>
          <w:p w:rsidR="005E2AAA" w:rsidRPr="00792202" w:rsidRDefault="005E2AAA" w:rsidP="00EF2B9B">
            <w:pPr>
              <w:rPr>
                <w:rFonts w:ascii="宋体" w:hAnsi="宋体" w:cs="宋体"/>
                <w:bCs/>
                <w:sz w:val="24"/>
              </w:rPr>
            </w:pPr>
            <w:r w:rsidRPr="00792202">
              <w:rPr>
                <w:rFonts w:ascii="宋体" w:hAnsi="宋体" w:cs="宋体" w:hint="eastAsia"/>
                <w:bCs/>
                <w:sz w:val="24"/>
              </w:rPr>
              <w:t>面板不含任何装饰件，壁厚≥</w:t>
            </w:r>
            <w:r w:rsidRPr="00792202">
              <w:rPr>
                <w:rFonts w:ascii="宋体" w:hAnsi="宋体" w:cs="宋体"/>
                <w:bCs/>
                <w:sz w:val="24"/>
              </w:rPr>
              <w:t>3</w:t>
            </w:r>
            <w:r w:rsidRPr="00792202">
              <w:rPr>
                <w:rFonts w:ascii="宋体" w:hAnsi="宋体" w:cs="宋体" w:hint="eastAsia"/>
                <w:bCs/>
                <w:sz w:val="24"/>
              </w:rPr>
              <w:t>.0，成型厚度</w:t>
            </w:r>
            <w:r w:rsidRPr="00792202">
              <w:rPr>
                <w:rFonts w:ascii="宋体" w:hAnsi="宋体" w:cs="宋体"/>
                <w:bCs/>
                <w:sz w:val="24"/>
              </w:rPr>
              <w:t>20-40</w:t>
            </w:r>
            <w:r w:rsidRPr="00792202">
              <w:rPr>
                <w:rFonts w:ascii="宋体" w:hAnsi="宋体" w:cs="宋体" w:hint="eastAsia"/>
                <w:bCs/>
                <w:sz w:val="24"/>
              </w:rPr>
              <w:t>，正中间镂空直径≥</w:t>
            </w:r>
            <w:r w:rsidRPr="00792202">
              <w:rPr>
                <w:rFonts w:ascii="宋体" w:hAnsi="宋体" w:cs="宋体"/>
                <w:bCs/>
                <w:sz w:val="24"/>
              </w:rPr>
              <w:t>150</w:t>
            </w:r>
            <w:r w:rsidRPr="00792202">
              <w:rPr>
                <w:rFonts w:ascii="宋体" w:hAnsi="宋体" w:cs="宋体" w:hint="eastAsia"/>
                <w:bCs/>
                <w:sz w:val="24"/>
              </w:rPr>
              <w:t>圆形，放置装饰件，面板表面压铸立体图案造型</w:t>
            </w:r>
          </w:p>
        </w:tc>
        <w:tc>
          <w:tcPr>
            <w:tcW w:w="1946" w:type="pct"/>
            <w:vAlign w:val="center"/>
          </w:tcPr>
          <w:p w:rsidR="005E2AAA" w:rsidRPr="00792202" w:rsidRDefault="005E2AAA" w:rsidP="00EF2B9B">
            <w:pPr>
              <w:pStyle w:val="a8"/>
              <w:rPr>
                <w:rFonts w:ascii="宋体" w:hAnsi="宋体" w:cs="宋体"/>
                <w:bCs/>
                <w:sz w:val="24"/>
              </w:rPr>
            </w:pPr>
            <w:r w:rsidRPr="00792202">
              <w:rPr>
                <w:rFonts w:ascii="宋体" w:hAnsi="宋体" w:cs="宋体" w:hint="eastAsia"/>
                <w:bCs/>
                <w:sz w:val="24"/>
              </w:rPr>
              <w:t>压铸一次成型金属面板，四周角圆润防割伤手；</w:t>
            </w:r>
          </w:p>
          <w:p w:rsidR="005E2AAA" w:rsidRPr="00792202" w:rsidRDefault="005E2AAA" w:rsidP="00EF2B9B">
            <w:pPr>
              <w:pStyle w:val="a8"/>
              <w:rPr>
                <w:rFonts w:ascii="宋体" w:hAnsi="宋体" w:cs="宋体"/>
                <w:bCs/>
                <w:sz w:val="24"/>
              </w:rPr>
            </w:pPr>
            <w:r w:rsidRPr="00792202">
              <w:rPr>
                <w:rFonts w:ascii="宋体" w:hAnsi="宋体" w:cs="宋体" w:hint="eastAsia"/>
                <w:bCs/>
                <w:sz w:val="24"/>
              </w:rPr>
              <w:t>带灯光，门扇内部有专用线槽，且箱体内部看不到灯线，保证产品美观，不接受简单的冲压工艺</w:t>
            </w:r>
          </w:p>
        </w:tc>
      </w:tr>
      <w:tr w:rsidR="00792202" w:rsidRPr="00792202" w:rsidTr="00EF2B9B">
        <w:trPr>
          <w:trHeight w:val="170"/>
        </w:trPr>
        <w:tc>
          <w:tcPr>
            <w:tcW w:w="355" w:type="pct"/>
            <w:vAlign w:val="center"/>
          </w:tcPr>
          <w:p w:rsidR="005E2AAA" w:rsidRPr="00792202" w:rsidRDefault="005E2AAA" w:rsidP="00EF2B9B">
            <w:pPr>
              <w:spacing w:line="360" w:lineRule="auto"/>
              <w:jc w:val="center"/>
              <w:rPr>
                <w:rFonts w:ascii="宋体" w:hAnsi="宋体" w:cs="宋体"/>
                <w:b/>
                <w:bCs/>
                <w:sz w:val="24"/>
              </w:rPr>
            </w:pPr>
            <w:r w:rsidRPr="00792202">
              <w:rPr>
                <w:rFonts w:ascii="宋体" w:hAnsi="宋体" w:cs="宋体"/>
                <w:b/>
                <w:bCs/>
                <w:sz w:val="24"/>
              </w:rPr>
              <w:t>7</w:t>
            </w:r>
          </w:p>
        </w:tc>
        <w:tc>
          <w:tcPr>
            <w:tcW w:w="844" w:type="pct"/>
            <w:vAlign w:val="center"/>
          </w:tcPr>
          <w:p w:rsidR="005E2AAA" w:rsidRPr="00792202" w:rsidRDefault="005E2AAA" w:rsidP="00EF2B9B">
            <w:pPr>
              <w:pStyle w:val="a8"/>
              <w:rPr>
                <w:rFonts w:ascii="宋体" w:hAnsi="宋体" w:cs="宋体"/>
                <w:sz w:val="24"/>
              </w:rPr>
            </w:pPr>
            <w:r w:rsidRPr="00792202">
              <w:rPr>
                <w:rFonts w:ascii="宋体" w:hAnsi="宋体" w:cs="宋体" w:hint="eastAsia"/>
                <w:bCs/>
                <w:sz w:val="24"/>
              </w:rPr>
              <w:t>门扇背板</w:t>
            </w:r>
          </w:p>
        </w:tc>
        <w:tc>
          <w:tcPr>
            <w:tcW w:w="705" w:type="pct"/>
            <w:vAlign w:val="center"/>
          </w:tcPr>
          <w:p w:rsidR="005E2AAA" w:rsidRPr="00792202" w:rsidRDefault="005E2AAA" w:rsidP="00EF2B9B">
            <w:pPr>
              <w:pStyle w:val="a8"/>
              <w:rPr>
                <w:rFonts w:ascii="宋体" w:hAnsi="宋体" w:cs="宋体"/>
                <w:sz w:val="24"/>
              </w:rPr>
            </w:pPr>
            <w:r w:rsidRPr="00792202">
              <w:rPr>
                <w:rFonts w:ascii="宋体" w:hAnsi="宋体" w:cs="宋体" w:hint="eastAsia"/>
                <w:sz w:val="24"/>
              </w:rPr>
              <w:t>铝塑板</w:t>
            </w:r>
          </w:p>
        </w:tc>
        <w:tc>
          <w:tcPr>
            <w:tcW w:w="1150" w:type="pct"/>
            <w:vAlign w:val="center"/>
          </w:tcPr>
          <w:p w:rsidR="005E2AAA" w:rsidRPr="00792202" w:rsidRDefault="005E2AAA" w:rsidP="00EF2B9B">
            <w:pPr>
              <w:pStyle w:val="a8"/>
              <w:rPr>
                <w:rFonts w:ascii="宋体" w:hAnsi="宋体" w:cs="宋体"/>
                <w:sz w:val="24"/>
              </w:rPr>
            </w:pPr>
            <w:r w:rsidRPr="00792202">
              <w:rPr>
                <w:rFonts w:ascii="宋体" w:hAnsi="宋体" w:cs="宋体" w:hint="eastAsia"/>
                <w:sz w:val="24"/>
              </w:rPr>
              <w:t>板厚≥3.0；上下铝片≥0.3mm，表面氟碳涂层</w:t>
            </w:r>
          </w:p>
        </w:tc>
        <w:tc>
          <w:tcPr>
            <w:tcW w:w="1946" w:type="pct"/>
            <w:vAlign w:val="center"/>
          </w:tcPr>
          <w:p w:rsidR="005E2AAA" w:rsidRPr="00792202" w:rsidRDefault="005E2AAA" w:rsidP="00EF2B9B">
            <w:pPr>
              <w:pStyle w:val="a8"/>
              <w:rPr>
                <w:rFonts w:ascii="宋体" w:hAnsi="宋体" w:cs="宋体"/>
                <w:sz w:val="24"/>
              </w:rPr>
            </w:pPr>
            <w:r w:rsidRPr="00792202">
              <w:rPr>
                <w:rFonts w:ascii="宋体" w:hAnsi="宋体" w:cs="宋体" w:hint="eastAsia"/>
                <w:sz w:val="24"/>
              </w:rPr>
              <w:t>门板打开后，门板背部平整光滑，保证产品美观</w:t>
            </w:r>
          </w:p>
        </w:tc>
      </w:tr>
      <w:tr w:rsidR="00792202" w:rsidRPr="00792202" w:rsidTr="00EF2B9B">
        <w:trPr>
          <w:trHeight w:val="170"/>
        </w:trPr>
        <w:tc>
          <w:tcPr>
            <w:tcW w:w="355" w:type="pct"/>
            <w:vAlign w:val="center"/>
          </w:tcPr>
          <w:p w:rsidR="005E2AAA" w:rsidRPr="00792202" w:rsidRDefault="005E2AAA" w:rsidP="00EF2B9B">
            <w:pPr>
              <w:spacing w:line="360" w:lineRule="auto"/>
              <w:jc w:val="center"/>
              <w:rPr>
                <w:rFonts w:ascii="宋体" w:hAnsi="宋体" w:cs="宋体"/>
                <w:b/>
                <w:bCs/>
                <w:sz w:val="24"/>
              </w:rPr>
            </w:pPr>
            <w:r w:rsidRPr="00792202">
              <w:rPr>
                <w:rFonts w:ascii="宋体" w:hAnsi="宋体" w:cs="宋体"/>
                <w:b/>
                <w:bCs/>
                <w:sz w:val="24"/>
              </w:rPr>
              <w:t>8</w:t>
            </w:r>
          </w:p>
        </w:tc>
        <w:tc>
          <w:tcPr>
            <w:tcW w:w="844" w:type="pct"/>
            <w:vAlign w:val="center"/>
          </w:tcPr>
          <w:p w:rsidR="005E2AAA" w:rsidRPr="00792202" w:rsidRDefault="005E2AAA" w:rsidP="00EF2B9B">
            <w:pPr>
              <w:rPr>
                <w:rFonts w:ascii="宋体" w:hAnsi="宋体" w:cs="宋体"/>
                <w:sz w:val="24"/>
              </w:rPr>
            </w:pPr>
            <w:r w:rsidRPr="00792202">
              <w:rPr>
                <w:rFonts w:ascii="宋体" w:hAnsi="宋体" w:cs="宋体" w:hint="eastAsia"/>
                <w:sz w:val="24"/>
              </w:rPr>
              <w:t>面板装饰件</w:t>
            </w:r>
          </w:p>
        </w:tc>
        <w:tc>
          <w:tcPr>
            <w:tcW w:w="705" w:type="pct"/>
            <w:vAlign w:val="center"/>
          </w:tcPr>
          <w:p w:rsidR="005E2AAA" w:rsidRPr="00792202" w:rsidRDefault="005E2AAA" w:rsidP="00EF2B9B">
            <w:pPr>
              <w:pStyle w:val="a8"/>
              <w:rPr>
                <w:rFonts w:ascii="宋体" w:hAnsi="宋体" w:cs="宋体"/>
                <w:sz w:val="24"/>
              </w:rPr>
            </w:pPr>
            <w:r w:rsidRPr="00792202">
              <w:rPr>
                <w:rFonts w:ascii="宋体" w:hAnsi="宋体" w:cs="宋体" w:hint="eastAsia"/>
                <w:sz w:val="24"/>
              </w:rPr>
              <w:t>由投标人自定</w:t>
            </w:r>
          </w:p>
        </w:tc>
        <w:tc>
          <w:tcPr>
            <w:tcW w:w="1150" w:type="pct"/>
            <w:vAlign w:val="center"/>
          </w:tcPr>
          <w:p w:rsidR="005E2AAA" w:rsidRPr="00792202" w:rsidRDefault="005E2AAA" w:rsidP="00EF2B9B">
            <w:pPr>
              <w:pStyle w:val="a8"/>
              <w:rPr>
                <w:rFonts w:ascii="宋体" w:hAnsi="宋体" w:cs="宋体"/>
                <w:sz w:val="24"/>
              </w:rPr>
            </w:pPr>
            <w:r w:rsidRPr="00792202">
              <w:rPr>
                <w:rFonts w:ascii="宋体" w:hAnsi="宋体" w:cs="宋体" w:hint="eastAsia"/>
                <w:bCs/>
                <w:sz w:val="24"/>
              </w:rPr>
              <w:t>富有立体感</w:t>
            </w:r>
          </w:p>
        </w:tc>
        <w:tc>
          <w:tcPr>
            <w:tcW w:w="1946" w:type="pct"/>
            <w:vAlign w:val="center"/>
          </w:tcPr>
          <w:p w:rsidR="005E2AAA" w:rsidRPr="00792202" w:rsidRDefault="005E2AAA" w:rsidP="00EF2B9B">
            <w:pPr>
              <w:pStyle w:val="a8"/>
              <w:rPr>
                <w:rFonts w:ascii="宋体" w:hAnsi="宋体" w:cs="宋体"/>
                <w:sz w:val="24"/>
              </w:rPr>
            </w:pPr>
            <w:r w:rsidRPr="00792202">
              <w:rPr>
                <w:rFonts w:ascii="宋体" w:hAnsi="宋体" w:cs="宋体" w:hint="eastAsia"/>
                <w:sz w:val="24"/>
              </w:rPr>
              <w:t>压铸一次成型装饰件，达到防火标准。</w:t>
            </w:r>
          </w:p>
        </w:tc>
      </w:tr>
      <w:tr w:rsidR="00792202" w:rsidRPr="00792202" w:rsidTr="00EF2B9B">
        <w:trPr>
          <w:trHeight w:val="170"/>
        </w:trPr>
        <w:tc>
          <w:tcPr>
            <w:tcW w:w="355" w:type="pct"/>
            <w:vAlign w:val="center"/>
          </w:tcPr>
          <w:p w:rsidR="005E2AAA" w:rsidRPr="00792202" w:rsidRDefault="005E2AAA" w:rsidP="00EF2B9B">
            <w:pPr>
              <w:spacing w:line="360" w:lineRule="auto"/>
              <w:jc w:val="center"/>
              <w:rPr>
                <w:rFonts w:ascii="宋体" w:hAnsi="宋体" w:cs="宋体"/>
                <w:b/>
                <w:bCs/>
                <w:sz w:val="24"/>
              </w:rPr>
            </w:pPr>
            <w:r w:rsidRPr="00792202">
              <w:rPr>
                <w:rFonts w:ascii="宋体" w:hAnsi="宋体" w:cs="宋体"/>
                <w:b/>
                <w:bCs/>
                <w:sz w:val="24"/>
              </w:rPr>
              <w:t>9</w:t>
            </w:r>
          </w:p>
        </w:tc>
        <w:tc>
          <w:tcPr>
            <w:tcW w:w="844"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编号插及编号牌</w:t>
            </w:r>
          </w:p>
        </w:tc>
        <w:tc>
          <w:tcPr>
            <w:tcW w:w="705"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ABS</w:t>
            </w:r>
          </w:p>
        </w:tc>
        <w:tc>
          <w:tcPr>
            <w:tcW w:w="1150"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配套编号牌，编号为金面红字</w:t>
            </w:r>
          </w:p>
        </w:tc>
        <w:tc>
          <w:tcPr>
            <w:tcW w:w="1946"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不采用打印号码牌，防止号码剥落，编号牌能移动遮住锁孔，并且在移动过程中编号牌不会脱离编号插</w:t>
            </w:r>
          </w:p>
        </w:tc>
      </w:tr>
      <w:tr w:rsidR="00792202" w:rsidRPr="00792202" w:rsidTr="00EF2B9B">
        <w:trPr>
          <w:trHeight w:val="170"/>
        </w:trPr>
        <w:tc>
          <w:tcPr>
            <w:tcW w:w="355" w:type="pct"/>
            <w:vAlign w:val="center"/>
          </w:tcPr>
          <w:p w:rsidR="005E2AAA" w:rsidRPr="00792202" w:rsidRDefault="005E2AAA" w:rsidP="00EF2B9B">
            <w:pPr>
              <w:spacing w:line="360" w:lineRule="auto"/>
              <w:jc w:val="center"/>
              <w:rPr>
                <w:rFonts w:ascii="宋体" w:hAnsi="宋体" w:cs="宋体"/>
                <w:b/>
                <w:bCs/>
                <w:sz w:val="24"/>
              </w:rPr>
            </w:pPr>
            <w:r w:rsidRPr="00792202">
              <w:rPr>
                <w:rFonts w:ascii="宋体" w:hAnsi="宋体" w:cs="宋体" w:hint="eastAsia"/>
                <w:b/>
                <w:bCs/>
                <w:sz w:val="24"/>
              </w:rPr>
              <w:t>1</w:t>
            </w:r>
            <w:r w:rsidRPr="00792202">
              <w:rPr>
                <w:rFonts w:ascii="宋体" w:hAnsi="宋体" w:cs="宋体"/>
                <w:b/>
                <w:bCs/>
                <w:sz w:val="24"/>
              </w:rPr>
              <w:t>0</w:t>
            </w:r>
          </w:p>
        </w:tc>
        <w:tc>
          <w:tcPr>
            <w:tcW w:w="844"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门锁</w:t>
            </w:r>
          </w:p>
        </w:tc>
        <w:tc>
          <w:tcPr>
            <w:tcW w:w="705"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金属材质</w:t>
            </w:r>
          </w:p>
        </w:tc>
        <w:tc>
          <w:tcPr>
            <w:tcW w:w="1150"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耐腐蚀耐氧化</w:t>
            </w:r>
          </w:p>
        </w:tc>
        <w:tc>
          <w:tcPr>
            <w:tcW w:w="1946"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一门一锁，管理员配通用开锁</w:t>
            </w:r>
          </w:p>
        </w:tc>
      </w:tr>
      <w:tr w:rsidR="00792202" w:rsidRPr="00792202" w:rsidTr="00EF2B9B">
        <w:trPr>
          <w:trHeight w:val="170"/>
        </w:trPr>
        <w:tc>
          <w:tcPr>
            <w:tcW w:w="355" w:type="pct"/>
            <w:vAlign w:val="center"/>
          </w:tcPr>
          <w:p w:rsidR="005E2AAA" w:rsidRPr="00792202" w:rsidRDefault="005E2AAA" w:rsidP="00EF2B9B">
            <w:pPr>
              <w:spacing w:line="360" w:lineRule="auto"/>
              <w:jc w:val="center"/>
              <w:rPr>
                <w:rFonts w:ascii="宋体" w:hAnsi="宋体" w:cs="宋体"/>
                <w:b/>
                <w:bCs/>
                <w:sz w:val="24"/>
              </w:rPr>
            </w:pPr>
            <w:r w:rsidRPr="00792202">
              <w:rPr>
                <w:rFonts w:ascii="宋体" w:hAnsi="宋体" w:cs="宋体" w:hint="eastAsia"/>
                <w:b/>
                <w:bCs/>
                <w:sz w:val="24"/>
              </w:rPr>
              <w:t>1</w:t>
            </w:r>
            <w:r w:rsidRPr="00792202">
              <w:rPr>
                <w:rFonts w:ascii="宋体" w:hAnsi="宋体" w:cs="宋体"/>
                <w:b/>
                <w:bCs/>
                <w:sz w:val="24"/>
              </w:rPr>
              <w:t>1</w:t>
            </w:r>
          </w:p>
        </w:tc>
        <w:tc>
          <w:tcPr>
            <w:tcW w:w="844"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sz w:val="24"/>
              </w:rPr>
              <w:t>门板承重拉</w:t>
            </w:r>
            <w:r w:rsidRPr="00792202">
              <w:rPr>
                <w:rFonts w:ascii="宋体" w:hAnsi="宋体" w:cs="宋体" w:hint="eastAsia"/>
                <w:sz w:val="24"/>
              </w:rPr>
              <w:lastRenderedPageBreak/>
              <w:t>杆</w:t>
            </w:r>
          </w:p>
        </w:tc>
        <w:tc>
          <w:tcPr>
            <w:tcW w:w="705"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lastRenderedPageBreak/>
              <w:t>不锈钢</w:t>
            </w:r>
          </w:p>
        </w:tc>
        <w:tc>
          <w:tcPr>
            <w:tcW w:w="1150"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折叠</w:t>
            </w:r>
          </w:p>
        </w:tc>
        <w:tc>
          <w:tcPr>
            <w:tcW w:w="1946"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具有良好的密封性能，保护门</w:t>
            </w:r>
            <w:r w:rsidRPr="00792202">
              <w:rPr>
                <w:rFonts w:ascii="宋体" w:hAnsi="宋体" w:cs="宋体" w:hint="eastAsia"/>
                <w:bCs/>
                <w:sz w:val="24"/>
              </w:rPr>
              <w:lastRenderedPageBreak/>
              <w:t>扇的使用寿命，安装方便，美观耐用</w:t>
            </w:r>
          </w:p>
        </w:tc>
      </w:tr>
      <w:tr w:rsidR="00792202" w:rsidRPr="00792202" w:rsidTr="00EF2B9B">
        <w:trPr>
          <w:trHeight w:val="170"/>
        </w:trPr>
        <w:tc>
          <w:tcPr>
            <w:tcW w:w="355" w:type="pct"/>
            <w:vAlign w:val="center"/>
          </w:tcPr>
          <w:p w:rsidR="00471B0E" w:rsidRPr="00792202" w:rsidRDefault="00471B0E" w:rsidP="00EF2B9B">
            <w:pPr>
              <w:spacing w:line="360" w:lineRule="auto"/>
              <w:jc w:val="center"/>
              <w:rPr>
                <w:rFonts w:ascii="宋体" w:hAnsi="宋体" w:cs="宋体"/>
                <w:b/>
                <w:bCs/>
                <w:sz w:val="24"/>
              </w:rPr>
            </w:pPr>
            <w:r w:rsidRPr="00792202">
              <w:rPr>
                <w:rFonts w:ascii="宋体" w:hAnsi="宋体" w:cs="宋体" w:hint="eastAsia"/>
                <w:b/>
                <w:bCs/>
                <w:sz w:val="24"/>
              </w:rPr>
              <w:lastRenderedPageBreak/>
              <w:t>1</w:t>
            </w:r>
            <w:r w:rsidRPr="00792202">
              <w:rPr>
                <w:rFonts w:ascii="宋体" w:hAnsi="宋体" w:cs="宋体"/>
                <w:b/>
                <w:bCs/>
                <w:sz w:val="24"/>
              </w:rPr>
              <w:t>2</w:t>
            </w:r>
          </w:p>
        </w:tc>
        <w:tc>
          <w:tcPr>
            <w:tcW w:w="844" w:type="pct"/>
            <w:vAlign w:val="center"/>
          </w:tcPr>
          <w:p w:rsidR="00471B0E" w:rsidRPr="00792202" w:rsidRDefault="00471B0E" w:rsidP="00B45150">
            <w:pPr>
              <w:pStyle w:val="a8"/>
              <w:rPr>
                <w:rFonts w:ascii="宋体" w:hAnsi="宋体" w:cs="宋体"/>
                <w:bCs/>
                <w:sz w:val="24"/>
              </w:rPr>
            </w:pPr>
            <w:r w:rsidRPr="00792202">
              <w:rPr>
                <w:rFonts w:ascii="宋体" w:hAnsi="宋体" w:cs="宋体" w:hint="eastAsia"/>
                <w:bCs/>
                <w:sz w:val="24"/>
              </w:rPr>
              <w:t>合页或转轴</w:t>
            </w:r>
          </w:p>
        </w:tc>
        <w:tc>
          <w:tcPr>
            <w:tcW w:w="705" w:type="pct"/>
            <w:vAlign w:val="center"/>
          </w:tcPr>
          <w:p w:rsidR="00471B0E" w:rsidRPr="00792202" w:rsidRDefault="00471B0E" w:rsidP="00B45150">
            <w:pPr>
              <w:pStyle w:val="a8"/>
              <w:rPr>
                <w:rFonts w:ascii="宋体" w:hAnsi="宋体" w:cs="宋体"/>
                <w:bCs/>
                <w:sz w:val="24"/>
              </w:rPr>
            </w:pPr>
            <w:r w:rsidRPr="00792202">
              <w:rPr>
                <w:rFonts w:ascii="宋体" w:hAnsi="宋体" w:cs="宋体" w:hint="eastAsia"/>
                <w:sz w:val="24"/>
              </w:rPr>
              <w:t>不锈钢或镁合金等合金金属</w:t>
            </w:r>
          </w:p>
        </w:tc>
        <w:tc>
          <w:tcPr>
            <w:tcW w:w="1150" w:type="pct"/>
            <w:vAlign w:val="center"/>
          </w:tcPr>
          <w:p w:rsidR="00471B0E" w:rsidRPr="00792202" w:rsidRDefault="00471B0E" w:rsidP="00EF2B9B">
            <w:pPr>
              <w:pStyle w:val="a8"/>
              <w:rPr>
                <w:rFonts w:ascii="宋体" w:hAnsi="宋体" w:cs="宋体"/>
                <w:bCs/>
                <w:sz w:val="24"/>
              </w:rPr>
            </w:pPr>
            <w:r w:rsidRPr="00792202">
              <w:rPr>
                <w:rFonts w:ascii="宋体" w:hAnsi="宋体" w:cs="宋体" w:hint="eastAsia"/>
                <w:sz w:val="24"/>
              </w:rPr>
              <w:t>/</w:t>
            </w:r>
          </w:p>
        </w:tc>
        <w:tc>
          <w:tcPr>
            <w:tcW w:w="1946" w:type="pct"/>
            <w:vAlign w:val="center"/>
          </w:tcPr>
          <w:p w:rsidR="00471B0E" w:rsidRPr="00792202" w:rsidRDefault="00471B0E" w:rsidP="00EF2B9B">
            <w:pPr>
              <w:pStyle w:val="a8"/>
              <w:rPr>
                <w:rFonts w:ascii="宋体" w:hAnsi="宋体" w:cs="宋体"/>
                <w:bCs/>
                <w:sz w:val="24"/>
              </w:rPr>
            </w:pPr>
            <w:r w:rsidRPr="00792202">
              <w:rPr>
                <w:rFonts w:ascii="宋体" w:hAnsi="宋体" w:cs="宋体" w:hint="eastAsia"/>
                <w:bCs/>
                <w:sz w:val="24"/>
              </w:rPr>
              <w:t>安装方便，美观耐用，保证门扇上放骨灰盒不明显下沉</w:t>
            </w:r>
          </w:p>
        </w:tc>
      </w:tr>
      <w:tr w:rsidR="00792202" w:rsidRPr="00792202" w:rsidTr="00EF2B9B">
        <w:trPr>
          <w:trHeight w:val="170"/>
        </w:trPr>
        <w:tc>
          <w:tcPr>
            <w:tcW w:w="355" w:type="pct"/>
            <w:vAlign w:val="center"/>
          </w:tcPr>
          <w:p w:rsidR="005E2AAA" w:rsidRPr="00792202" w:rsidRDefault="005E2AAA" w:rsidP="00EF2B9B">
            <w:pPr>
              <w:spacing w:line="360" w:lineRule="auto"/>
              <w:jc w:val="center"/>
              <w:rPr>
                <w:rFonts w:ascii="宋体" w:hAnsi="宋体" w:cs="宋体"/>
                <w:b/>
                <w:bCs/>
                <w:sz w:val="24"/>
              </w:rPr>
            </w:pPr>
            <w:r w:rsidRPr="00792202">
              <w:rPr>
                <w:rFonts w:ascii="宋体" w:hAnsi="宋体" w:cs="宋体" w:hint="eastAsia"/>
                <w:b/>
                <w:bCs/>
                <w:sz w:val="24"/>
              </w:rPr>
              <w:t>1</w:t>
            </w:r>
            <w:r w:rsidRPr="00792202">
              <w:rPr>
                <w:rFonts w:ascii="宋体" w:hAnsi="宋体" w:cs="宋体"/>
                <w:b/>
                <w:bCs/>
                <w:sz w:val="24"/>
              </w:rPr>
              <w:t>3</w:t>
            </w:r>
          </w:p>
        </w:tc>
        <w:tc>
          <w:tcPr>
            <w:tcW w:w="844"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开门方式</w:t>
            </w:r>
          </w:p>
        </w:tc>
        <w:tc>
          <w:tcPr>
            <w:tcW w:w="3801" w:type="pct"/>
            <w:gridSpan w:val="3"/>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上下开门</w:t>
            </w:r>
          </w:p>
        </w:tc>
      </w:tr>
      <w:tr w:rsidR="00792202" w:rsidRPr="00792202" w:rsidTr="00EF2B9B">
        <w:trPr>
          <w:trHeight w:val="170"/>
        </w:trPr>
        <w:tc>
          <w:tcPr>
            <w:tcW w:w="355" w:type="pct"/>
            <w:vAlign w:val="center"/>
          </w:tcPr>
          <w:p w:rsidR="005E2AAA" w:rsidRPr="00792202" w:rsidRDefault="005E2AAA" w:rsidP="00EF2B9B">
            <w:pPr>
              <w:spacing w:line="360" w:lineRule="auto"/>
              <w:jc w:val="center"/>
              <w:rPr>
                <w:rFonts w:ascii="宋体" w:hAnsi="宋体" w:cs="宋体"/>
                <w:b/>
                <w:bCs/>
                <w:sz w:val="24"/>
              </w:rPr>
            </w:pPr>
            <w:r w:rsidRPr="00792202">
              <w:rPr>
                <w:rFonts w:ascii="宋体" w:hAnsi="宋体" w:cs="宋体" w:hint="eastAsia"/>
                <w:b/>
                <w:bCs/>
                <w:sz w:val="24"/>
              </w:rPr>
              <w:t>1</w:t>
            </w:r>
            <w:r w:rsidRPr="00792202">
              <w:rPr>
                <w:rFonts w:ascii="宋体" w:hAnsi="宋体" w:cs="宋体"/>
                <w:b/>
                <w:bCs/>
                <w:sz w:val="24"/>
              </w:rPr>
              <w:t>4</w:t>
            </w:r>
          </w:p>
        </w:tc>
        <w:tc>
          <w:tcPr>
            <w:tcW w:w="844"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侧面板</w:t>
            </w:r>
          </w:p>
        </w:tc>
        <w:tc>
          <w:tcPr>
            <w:tcW w:w="705"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铝塑板</w:t>
            </w:r>
          </w:p>
        </w:tc>
        <w:tc>
          <w:tcPr>
            <w:tcW w:w="1150"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板厚≥3.0；上下铝片≥0.3mm，表面氟碳涂层</w:t>
            </w:r>
          </w:p>
        </w:tc>
        <w:tc>
          <w:tcPr>
            <w:tcW w:w="1946"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防火、防潮、耐腐蚀、色彩鲜艳不褪色，打印高清中国传统图案</w:t>
            </w:r>
          </w:p>
        </w:tc>
      </w:tr>
      <w:tr w:rsidR="005E2AAA" w:rsidRPr="00792202" w:rsidTr="00EF2B9B">
        <w:trPr>
          <w:trHeight w:val="170"/>
        </w:trPr>
        <w:tc>
          <w:tcPr>
            <w:tcW w:w="355" w:type="pct"/>
            <w:vAlign w:val="center"/>
          </w:tcPr>
          <w:p w:rsidR="005E2AAA" w:rsidRPr="00792202" w:rsidRDefault="005E2AAA" w:rsidP="00EF2B9B">
            <w:pPr>
              <w:spacing w:line="360" w:lineRule="auto"/>
              <w:jc w:val="center"/>
              <w:rPr>
                <w:rFonts w:ascii="宋体" w:hAnsi="宋体" w:cs="宋体"/>
                <w:b/>
                <w:bCs/>
                <w:sz w:val="24"/>
              </w:rPr>
            </w:pPr>
            <w:r w:rsidRPr="00792202">
              <w:rPr>
                <w:rFonts w:ascii="宋体" w:hAnsi="宋体" w:cs="宋体" w:hint="eastAsia"/>
                <w:b/>
                <w:bCs/>
                <w:sz w:val="24"/>
              </w:rPr>
              <w:t>1</w:t>
            </w:r>
            <w:r w:rsidRPr="00792202">
              <w:rPr>
                <w:rFonts w:ascii="宋体" w:hAnsi="宋体" w:cs="宋体"/>
                <w:b/>
                <w:bCs/>
                <w:sz w:val="24"/>
              </w:rPr>
              <w:t>5</w:t>
            </w:r>
          </w:p>
        </w:tc>
        <w:tc>
          <w:tcPr>
            <w:tcW w:w="844"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侧板立柱</w:t>
            </w:r>
          </w:p>
        </w:tc>
        <w:tc>
          <w:tcPr>
            <w:tcW w:w="705"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铝合金型材</w:t>
            </w:r>
          </w:p>
        </w:tc>
        <w:tc>
          <w:tcPr>
            <w:tcW w:w="1150" w:type="pct"/>
            <w:vAlign w:val="center"/>
          </w:tcPr>
          <w:p w:rsidR="005E2AAA" w:rsidRPr="00792202" w:rsidRDefault="005E2AAA" w:rsidP="00EF2B9B">
            <w:pPr>
              <w:pStyle w:val="a8"/>
              <w:spacing w:line="360" w:lineRule="auto"/>
              <w:rPr>
                <w:rFonts w:ascii="宋体" w:hAnsi="宋体" w:cs="宋体"/>
                <w:bCs/>
                <w:sz w:val="24"/>
              </w:rPr>
            </w:pPr>
            <w:r w:rsidRPr="00792202">
              <w:rPr>
                <w:rFonts w:ascii="宋体" w:hAnsi="宋体" w:cs="宋体" w:hint="eastAsia"/>
                <w:bCs/>
                <w:sz w:val="24"/>
              </w:rPr>
              <w:t>外形高≥</w:t>
            </w:r>
            <w:r w:rsidRPr="00792202">
              <w:rPr>
                <w:rFonts w:ascii="宋体" w:hAnsi="宋体" w:cs="宋体"/>
                <w:bCs/>
                <w:sz w:val="24"/>
              </w:rPr>
              <w:t>7</w:t>
            </w:r>
            <w:r w:rsidRPr="00792202">
              <w:rPr>
                <w:rFonts w:ascii="宋体" w:hAnsi="宋体" w:cs="宋体" w:hint="eastAsia"/>
                <w:bCs/>
                <w:sz w:val="24"/>
              </w:rPr>
              <w:t>5×宽≥</w:t>
            </w:r>
            <w:r w:rsidRPr="00792202">
              <w:rPr>
                <w:rFonts w:ascii="宋体" w:hAnsi="宋体" w:cs="宋体"/>
                <w:bCs/>
                <w:sz w:val="24"/>
              </w:rPr>
              <w:t>35</w:t>
            </w:r>
            <w:r w:rsidRPr="00792202">
              <w:rPr>
                <w:rFonts w:ascii="宋体" w:hAnsi="宋体" w:cs="宋体" w:hint="eastAsia"/>
                <w:bCs/>
                <w:sz w:val="24"/>
              </w:rPr>
              <w:t>，壁厚≥1.0</w:t>
            </w:r>
          </w:p>
        </w:tc>
        <w:tc>
          <w:tcPr>
            <w:tcW w:w="1946" w:type="pct"/>
            <w:vAlign w:val="center"/>
          </w:tcPr>
          <w:p w:rsidR="005E2AAA" w:rsidRPr="00792202" w:rsidRDefault="005E2AAA" w:rsidP="00EF2B9B">
            <w:pPr>
              <w:widowControl/>
              <w:spacing w:line="360" w:lineRule="auto"/>
              <w:rPr>
                <w:rFonts w:ascii="宋体" w:hAnsi="宋体" w:cs="宋体"/>
                <w:bCs/>
                <w:sz w:val="24"/>
              </w:rPr>
            </w:pPr>
            <w:r w:rsidRPr="00792202">
              <w:rPr>
                <w:rFonts w:ascii="宋体" w:hAnsi="宋体" w:cs="宋体" w:hint="eastAsia"/>
                <w:sz w:val="24"/>
              </w:rPr>
              <w:t>铝合金挤压一次成型，不允许焊接折弯胶粘拼接等；整体立面为曲面弧形造型，配两条装饰条，分别在正面及侧面，侧板面板嵌入铝合金侧板立柱，不允许外加铝合金压边</w:t>
            </w:r>
          </w:p>
        </w:tc>
      </w:tr>
      <w:bookmarkEnd w:id="0"/>
    </w:tbl>
    <w:p w:rsidR="00C94719" w:rsidRPr="00792202" w:rsidRDefault="00C94719"/>
    <w:sectPr w:rsidR="00C94719" w:rsidRPr="007922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57E"/>
    <w:rsid w:val="000D5C46"/>
    <w:rsid w:val="00471B0E"/>
    <w:rsid w:val="005E2AAA"/>
    <w:rsid w:val="00792202"/>
    <w:rsid w:val="00AB39E1"/>
    <w:rsid w:val="00BD757E"/>
    <w:rsid w:val="00C94719"/>
    <w:rsid w:val="00D41BC2"/>
    <w:rsid w:val="00FE1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5189C7-8D49-4D88-96A9-2F1AC316E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AAA"/>
    <w:pPr>
      <w:widowControl w:val="0"/>
      <w:jc w:val="both"/>
    </w:pPr>
    <w:rPr>
      <w:rFonts w:ascii="Times New Roman" w:eastAsia="宋体" w:hAnsi="Times New Roman" w:cs="Times New Roman"/>
      <w:szCs w:val="24"/>
    </w:rPr>
  </w:style>
  <w:style w:type="paragraph" w:styleId="2">
    <w:name w:val="heading 2"/>
    <w:basedOn w:val="a"/>
    <w:next w:val="a0"/>
    <w:link w:val="20"/>
    <w:qFormat/>
    <w:rsid w:val="005E2AAA"/>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qFormat/>
    <w:rsid w:val="005E2AAA"/>
    <w:rPr>
      <w:rFonts w:ascii="Arial" w:eastAsia="黑体" w:hAnsi="Arial" w:cs="Times New Roman"/>
      <w:b/>
      <w:kern w:val="0"/>
      <w:sz w:val="30"/>
      <w:szCs w:val="20"/>
    </w:rPr>
  </w:style>
  <w:style w:type="paragraph" w:styleId="a4">
    <w:name w:val="Plain Text"/>
    <w:basedOn w:val="a"/>
    <w:link w:val="1"/>
    <w:uiPriority w:val="99"/>
    <w:qFormat/>
    <w:rsid w:val="005E2AAA"/>
    <w:rPr>
      <w:rFonts w:ascii="宋体" w:hAnsi="Courier New"/>
      <w:szCs w:val="20"/>
    </w:rPr>
  </w:style>
  <w:style w:type="character" w:customStyle="1" w:styleId="a5">
    <w:name w:val="纯文本 字符"/>
    <w:basedOn w:val="a1"/>
    <w:uiPriority w:val="99"/>
    <w:semiHidden/>
    <w:rsid w:val="005E2AAA"/>
    <w:rPr>
      <w:rFonts w:asciiTheme="minorEastAsia" w:hAnsi="Courier New" w:cs="Courier New"/>
      <w:szCs w:val="24"/>
    </w:rPr>
  </w:style>
  <w:style w:type="character" w:customStyle="1" w:styleId="1">
    <w:name w:val="纯文本 字符1"/>
    <w:link w:val="a4"/>
    <w:uiPriority w:val="99"/>
    <w:qFormat/>
    <w:rsid w:val="005E2AAA"/>
    <w:rPr>
      <w:rFonts w:ascii="宋体" w:eastAsia="宋体" w:hAnsi="Courier New" w:cs="Times New Roman"/>
      <w:szCs w:val="20"/>
    </w:rPr>
  </w:style>
  <w:style w:type="paragraph" w:styleId="a0">
    <w:name w:val="Normal Indent"/>
    <w:basedOn w:val="a"/>
    <w:uiPriority w:val="99"/>
    <w:unhideWhenUsed/>
    <w:rsid w:val="005E2AAA"/>
    <w:pPr>
      <w:ind w:firstLineChars="200" w:firstLine="420"/>
    </w:pPr>
  </w:style>
  <w:style w:type="paragraph" w:customStyle="1" w:styleId="10">
    <w:name w:val="列出段落1"/>
    <w:basedOn w:val="a"/>
    <w:qFormat/>
    <w:rsid w:val="005E2AAA"/>
    <w:pPr>
      <w:ind w:firstLineChars="200" w:firstLine="420"/>
    </w:pPr>
    <w:rPr>
      <w:rFonts w:ascii="Calibri" w:hAnsi="Calibri"/>
      <w:szCs w:val="22"/>
    </w:rPr>
  </w:style>
  <w:style w:type="paragraph" w:customStyle="1" w:styleId="a6">
    <w:name w:val="图例"/>
    <w:basedOn w:val="a"/>
    <w:qFormat/>
    <w:rsid w:val="005E2AAA"/>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rsid w:val="005E2AAA"/>
    <w:pPr>
      <w:autoSpaceDE w:val="0"/>
      <w:autoSpaceDN w:val="0"/>
      <w:jc w:val="left"/>
    </w:pPr>
    <w:rPr>
      <w:rFonts w:ascii="宋体" w:hAnsi="宋体" w:cs="宋体"/>
      <w:kern w:val="0"/>
      <w:sz w:val="22"/>
      <w:szCs w:val="22"/>
      <w:lang w:eastAsia="en-US"/>
    </w:rPr>
  </w:style>
  <w:style w:type="paragraph" w:customStyle="1" w:styleId="a7">
    <w:name w:val="首行缩进"/>
    <w:basedOn w:val="a"/>
    <w:qFormat/>
    <w:rsid w:val="005E2AAA"/>
    <w:pPr>
      <w:spacing w:line="360" w:lineRule="auto"/>
      <w:ind w:firstLineChars="200" w:firstLine="480"/>
    </w:pPr>
    <w:rPr>
      <w:rFonts w:ascii="Calibri" w:hAnsi="Calibri"/>
      <w:sz w:val="24"/>
      <w:lang w:val="zh-CN"/>
    </w:rPr>
  </w:style>
  <w:style w:type="paragraph" w:styleId="a8">
    <w:name w:val="No Spacing"/>
    <w:uiPriority w:val="1"/>
    <w:qFormat/>
    <w:rsid w:val="005E2AAA"/>
    <w:pPr>
      <w:widowControl w:val="0"/>
      <w:jc w:val="both"/>
    </w:pPr>
    <w:rPr>
      <w:rFonts w:ascii="Times New Roman" w:eastAsia="宋体" w:hAnsi="Times New Roman" w:cs="Times New Roman"/>
      <w:szCs w:val="24"/>
    </w:rPr>
  </w:style>
  <w:style w:type="paragraph" w:styleId="a9">
    <w:name w:val="Balloon Text"/>
    <w:basedOn w:val="a"/>
    <w:link w:val="aa"/>
    <w:uiPriority w:val="99"/>
    <w:semiHidden/>
    <w:unhideWhenUsed/>
    <w:rsid w:val="00FE11CC"/>
    <w:rPr>
      <w:sz w:val="18"/>
      <w:szCs w:val="18"/>
    </w:rPr>
  </w:style>
  <w:style w:type="character" w:customStyle="1" w:styleId="aa">
    <w:name w:val="批注框文本 字符"/>
    <w:basedOn w:val="a1"/>
    <w:link w:val="a9"/>
    <w:uiPriority w:val="99"/>
    <w:semiHidden/>
    <w:rsid w:val="00FE11C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1336</Words>
  <Characters>7616</Characters>
  <Application>Microsoft Office Word</Application>
  <DocSecurity>0</DocSecurity>
  <Lines>63</Lines>
  <Paragraphs>17</Paragraphs>
  <ScaleCrop>false</ScaleCrop>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常州市中医医院</dc:creator>
  <cp:lastModifiedBy>常州市中医医院</cp:lastModifiedBy>
  <cp:revision>3</cp:revision>
  <dcterms:created xsi:type="dcterms:W3CDTF">2023-11-04T09:02:00Z</dcterms:created>
  <dcterms:modified xsi:type="dcterms:W3CDTF">2023-11-06T01:51:00Z</dcterms:modified>
</cp:coreProperties>
</file>